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8B497" w14:textId="77777777" w:rsidR="00B90D34" w:rsidRPr="00B90D34" w:rsidRDefault="00B90D34" w:rsidP="00B90D34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90D34">
        <w:rPr>
          <w:rFonts w:ascii="CIDFont+F3" w:hAnsi="CIDFont+F3" w:cs="Times New Roman"/>
          <w:b/>
          <w:bCs/>
          <w:color w:val="000000"/>
          <w:sz w:val="30"/>
          <w:szCs w:val="30"/>
        </w:rPr>
        <w:t>Job Overview</w:t>
      </w:r>
    </w:p>
    <w:p w14:paraId="2664CE1A" w14:textId="77777777" w:rsidR="00B90D34" w:rsidRPr="00B90D34" w:rsidRDefault="00B90D34" w:rsidP="00B90D34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B90D34">
        <w:rPr>
          <w:rFonts w:ascii="CIDFont+F1" w:hAnsi="CIDFont+F1" w:cs="Times New Roman"/>
          <w:color w:val="000000"/>
          <w:sz w:val="24"/>
          <w:szCs w:val="24"/>
        </w:rPr>
        <w:t xml:space="preserve">McMicken Heights Church, located in a changing suburb south of Seattle, is looking for a pastor who will develop and implement a vision to reach and make disciples in our multi-ethnic region. The prospect of leading a small congregation to reach its community and world for Christ must energize him. His strong communication skills, courage </w:t>
      </w:r>
      <w:proofErr w:type="gramStart"/>
      <w:r w:rsidRPr="00B90D34">
        <w:rPr>
          <w:rFonts w:ascii="CIDFont+F1" w:hAnsi="CIDFont+F1" w:cs="Times New Roman"/>
          <w:color w:val="000000"/>
          <w:sz w:val="24"/>
          <w:szCs w:val="24"/>
        </w:rPr>
        <w:t>to  move</w:t>
      </w:r>
      <w:proofErr w:type="gramEnd"/>
      <w:r w:rsidRPr="00B90D34">
        <w:rPr>
          <w:rFonts w:ascii="CIDFont+F1" w:hAnsi="CIDFont+F1" w:cs="Times New Roman"/>
          <w:color w:val="000000"/>
          <w:sz w:val="24"/>
          <w:szCs w:val="24"/>
        </w:rPr>
        <w:t xml:space="preserve"> in new directions, and determination to reach people, regardless of culture, religion, and ethnic background, will be key to successfully developing a congregation that is ready to be effectively led..</w:t>
      </w:r>
    </w:p>
    <w:p w14:paraId="044370FC" w14:textId="77777777" w:rsidR="00B90D34" w:rsidRPr="00B90D34" w:rsidRDefault="00B90D34" w:rsidP="00B90D34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90D34">
        <w:rPr>
          <w:rFonts w:ascii="CIDFont+F3" w:hAnsi="CIDFont+F3" w:cs="Times New Roman"/>
          <w:b/>
          <w:bCs/>
          <w:color w:val="000000"/>
          <w:sz w:val="30"/>
          <w:szCs w:val="30"/>
        </w:rPr>
        <w:t>Expectations</w:t>
      </w:r>
    </w:p>
    <w:p w14:paraId="2A5231DA" w14:textId="77777777" w:rsidR="00B90D34" w:rsidRPr="00B90D34" w:rsidRDefault="00B90D34" w:rsidP="00B90D34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90D34">
        <w:rPr>
          <w:rFonts w:ascii="CIDFont+F1" w:hAnsi="CIDFont+F1" w:cs="Times New Roman"/>
          <w:b/>
          <w:bCs/>
          <w:color w:val="000000"/>
          <w:sz w:val="24"/>
          <w:szCs w:val="24"/>
        </w:rPr>
        <w:t>   1. Passion</w:t>
      </w:r>
    </w:p>
    <w:p w14:paraId="2E4F402A" w14:textId="77777777" w:rsidR="00B90D34" w:rsidRPr="00B90D34" w:rsidRDefault="00B90D34" w:rsidP="00B90D34">
      <w:pPr>
        <w:spacing w:after="120"/>
        <w:ind w:left="720" w:hanging="270"/>
        <w:rPr>
          <w:rFonts w:ascii="Times New Roman" w:hAnsi="Times New Roman" w:cs="Times New Roman"/>
          <w:sz w:val="24"/>
          <w:szCs w:val="24"/>
        </w:rPr>
      </w:pPr>
      <w:r w:rsidRPr="00B90D34">
        <w:rPr>
          <w:rFonts w:ascii="CIDFont+F1" w:hAnsi="CIDFont+F1" w:cs="Times New Roman"/>
          <w:color w:val="000000"/>
          <w:sz w:val="24"/>
          <w:szCs w:val="24"/>
        </w:rPr>
        <w:t>a. A love for Jesus Christ and his Word that is obvious and contagious.</w:t>
      </w:r>
    </w:p>
    <w:p w14:paraId="315D63C9" w14:textId="77777777" w:rsidR="00B90D34" w:rsidRPr="00B90D34" w:rsidRDefault="00B90D34" w:rsidP="00B90D34">
      <w:pPr>
        <w:spacing w:after="120"/>
        <w:ind w:left="720" w:hanging="270"/>
        <w:rPr>
          <w:rFonts w:ascii="Times New Roman" w:hAnsi="Times New Roman" w:cs="Times New Roman"/>
          <w:sz w:val="24"/>
          <w:szCs w:val="24"/>
        </w:rPr>
      </w:pPr>
      <w:r w:rsidRPr="00B90D34">
        <w:rPr>
          <w:rFonts w:ascii="CIDFont+F1" w:hAnsi="CIDFont+F1" w:cs="Times New Roman"/>
          <w:color w:val="000000"/>
          <w:sz w:val="24"/>
          <w:szCs w:val="24"/>
        </w:rPr>
        <w:t>b. A deep passion for and commitment to the gospel that drives him to reach people.</w:t>
      </w:r>
    </w:p>
    <w:p w14:paraId="66C9F404" w14:textId="77777777" w:rsidR="00B90D34" w:rsidRPr="00B90D34" w:rsidRDefault="00B90D34" w:rsidP="00B90D34">
      <w:pPr>
        <w:spacing w:after="120"/>
        <w:ind w:left="720" w:hanging="270"/>
        <w:rPr>
          <w:rFonts w:ascii="Times New Roman" w:hAnsi="Times New Roman" w:cs="Times New Roman"/>
          <w:sz w:val="24"/>
          <w:szCs w:val="24"/>
        </w:rPr>
      </w:pPr>
      <w:r w:rsidRPr="00B90D34">
        <w:rPr>
          <w:rFonts w:ascii="CIDFont+F1" w:hAnsi="CIDFont+F1" w:cs="Times New Roman"/>
          <w:color w:val="000000"/>
          <w:sz w:val="24"/>
          <w:szCs w:val="24"/>
        </w:rPr>
        <w:t>c. A heart for immigrant people and able to embrace the cultural differences wildly represented in our community. Sees people as God sees them </w:t>
      </w:r>
    </w:p>
    <w:p w14:paraId="6CA3256A" w14:textId="77777777" w:rsidR="00B90D34" w:rsidRPr="00B90D34" w:rsidRDefault="00B90D34" w:rsidP="00B90D34">
      <w:pPr>
        <w:spacing w:after="120"/>
        <w:ind w:left="720" w:hanging="270"/>
        <w:rPr>
          <w:rFonts w:ascii="Times New Roman" w:hAnsi="Times New Roman" w:cs="Times New Roman"/>
          <w:sz w:val="24"/>
          <w:szCs w:val="24"/>
        </w:rPr>
      </w:pPr>
      <w:r w:rsidRPr="00B90D34">
        <w:rPr>
          <w:rFonts w:ascii="CIDFont+F1" w:hAnsi="CIDFont+F1" w:cs="Times New Roman"/>
          <w:color w:val="000000"/>
          <w:sz w:val="24"/>
          <w:szCs w:val="24"/>
        </w:rPr>
        <w:t>d. A love for equipping church attenders to effectively use their gifts for Christ’s mission.</w:t>
      </w:r>
    </w:p>
    <w:p w14:paraId="49DF4181" w14:textId="77777777" w:rsidR="00B90D34" w:rsidRPr="00B90D34" w:rsidRDefault="00B90D34" w:rsidP="00B90D34">
      <w:pPr>
        <w:spacing w:after="120"/>
        <w:ind w:left="720" w:hanging="270"/>
        <w:rPr>
          <w:rFonts w:ascii="Times New Roman" w:hAnsi="Times New Roman" w:cs="Times New Roman"/>
          <w:sz w:val="24"/>
          <w:szCs w:val="24"/>
        </w:rPr>
      </w:pPr>
      <w:r w:rsidRPr="00B90D34">
        <w:rPr>
          <w:rFonts w:ascii="CIDFont+F1" w:hAnsi="CIDFont+F1" w:cs="Times New Roman"/>
          <w:color w:val="000000"/>
          <w:sz w:val="24"/>
          <w:szCs w:val="24"/>
        </w:rPr>
        <w:t>e. Resilience in the face of challenges.</w:t>
      </w:r>
    </w:p>
    <w:p w14:paraId="14E0BE38" w14:textId="77777777" w:rsidR="00B90D34" w:rsidRPr="00B90D34" w:rsidRDefault="00B90D34" w:rsidP="00B90D34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90D34">
        <w:rPr>
          <w:rFonts w:ascii="CIDFont+F1" w:hAnsi="CIDFont+F1" w:cs="Times New Roman"/>
          <w:b/>
          <w:bCs/>
          <w:color w:val="000000"/>
          <w:sz w:val="24"/>
          <w:szCs w:val="24"/>
        </w:rPr>
        <w:t>   2. Leadership </w:t>
      </w:r>
    </w:p>
    <w:p w14:paraId="0CEE2158" w14:textId="77777777" w:rsidR="00B90D34" w:rsidRPr="00B90D34" w:rsidRDefault="00B90D34" w:rsidP="00B90D34">
      <w:pPr>
        <w:spacing w:after="120"/>
        <w:ind w:left="720" w:hanging="270"/>
        <w:rPr>
          <w:rFonts w:ascii="Times New Roman" w:hAnsi="Times New Roman" w:cs="Times New Roman"/>
          <w:sz w:val="24"/>
          <w:szCs w:val="24"/>
        </w:rPr>
      </w:pPr>
      <w:r w:rsidRPr="00B90D34">
        <w:rPr>
          <w:rFonts w:ascii="CIDFont+F1" w:hAnsi="CIDFont+F1" w:cs="Times New Roman"/>
          <w:color w:val="000000"/>
          <w:sz w:val="24"/>
          <w:szCs w:val="24"/>
        </w:rPr>
        <w:t>a. The ability to lead people to a clear vision and solid strategy that will reach the community.</w:t>
      </w:r>
    </w:p>
    <w:p w14:paraId="2681ECE2" w14:textId="77777777" w:rsidR="00B90D34" w:rsidRPr="00B90D34" w:rsidRDefault="00B90D34" w:rsidP="00B90D34">
      <w:pPr>
        <w:spacing w:after="120"/>
        <w:ind w:left="720" w:hanging="270"/>
        <w:rPr>
          <w:rFonts w:ascii="Times New Roman" w:hAnsi="Times New Roman" w:cs="Times New Roman"/>
          <w:sz w:val="24"/>
          <w:szCs w:val="24"/>
        </w:rPr>
      </w:pPr>
      <w:r w:rsidRPr="00B90D34">
        <w:rPr>
          <w:rFonts w:ascii="CIDFont+F1" w:hAnsi="CIDFont+F1" w:cs="Times New Roman"/>
          <w:color w:val="000000"/>
          <w:sz w:val="24"/>
          <w:szCs w:val="24"/>
        </w:rPr>
        <w:t>b. The organizational skills to systematically recruit, develop, and mobilize church members to step into new ministries to fulfill Christ’s mission for the church.</w:t>
      </w:r>
    </w:p>
    <w:p w14:paraId="6169719E" w14:textId="77777777" w:rsidR="00B90D34" w:rsidRPr="00B90D34" w:rsidRDefault="00B90D34" w:rsidP="00B90D34">
      <w:pPr>
        <w:spacing w:after="120"/>
        <w:ind w:left="720" w:hanging="270"/>
        <w:rPr>
          <w:rFonts w:ascii="Times New Roman" w:hAnsi="Times New Roman" w:cs="Times New Roman"/>
          <w:sz w:val="24"/>
          <w:szCs w:val="24"/>
        </w:rPr>
      </w:pPr>
      <w:r w:rsidRPr="00B90D34">
        <w:rPr>
          <w:rFonts w:ascii="CIDFont+F1" w:hAnsi="CIDFont+F1" w:cs="Times New Roman"/>
          <w:color w:val="000000"/>
          <w:sz w:val="24"/>
          <w:szCs w:val="24"/>
        </w:rPr>
        <w:t>c. The ability to realistically assess challenges that the church faces and proactively lead in addressing those challenges.</w:t>
      </w:r>
    </w:p>
    <w:p w14:paraId="25389A3C" w14:textId="77777777" w:rsidR="00B90D34" w:rsidRPr="00B90D34" w:rsidRDefault="00B90D34" w:rsidP="00B90D34">
      <w:pPr>
        <w:spacing w:after="120"/>
        <w:ind w:left="720" w:hanging="270"/>
        <w:rPr>
          <w:rFonts w:ascii="Times New Roman" w:hAnsi="Times New Roman" w:cs="Times New Roman"/>
          <w:sz w:val="24"/>
          <w:szCs w:val="24"/>
        </w:rPr>
      </w:pPr>
      <w:r w:rsidRPr="00B90D34">
        <w:rPr>
          <w:rFonts w:ascii="CIDFont+F1" w:hAnsi="CIDFont+F1" w:cs="Times New Roman"/>
          <w:color w:val="000000"/>
          <w:sz w:val="24"/>
          <w:szCs w:val="24"/>
        </w:rPr>
        <w:t>d. The awareness of and ability to employ current technology for effective ministry (</w:t>
      </w:r>
      <w:proofErr w:type="gramStart"/>
      <w:r w:rsidRPr="00B90D34">
        <w:rPr>
          <w:rFonts w:ascii="CIDFont+F1" w:hAnsi="CIDFont+F1" w:cs="Times New Roman"/>
          <w:color w:val="000000"/>
          <w:sz w:val="24"/>
          <w:szCs w:val="24"/>
        </w:rPr>
        <w:t>i.e.</w:t>
      </w:r>
      <w:proofErr w:type="gramEnd"/>
      <w:r w:rsidRPr="00B90D34">
        <w:rPr>
          <w:rFonts w:ascii="CIDFont+F1" w:hAnsi="CIDFont+F1" w:cs="Times New Roman"/>
          <w:color w:val="000000"/>
          <w:sz w:val="24"/>
          <w:szCs w:val="24"/>
        </w:rPr>
        <w:t xml:space="preserve"> social media platforms, electronic communications, streaming worship services, etc.).</w:t>
      </w:r>
    </w:p>
    <w:p w14:paraId="0781AF7D" w14:textId="77777777" w:rsidR="00B90D34" w:rsidRPr="00B90D34" w:rsidRDefault="00B90D34" w:rsidP="00B90D34">
      <w:pPr>
        <w:spacing w:after="120"/>
        <w:ind w:left="720" w:hanging="270"/>
        <w:rPr>
          <w:rFonts w:ascii="Times New Roman" w:hAnsi="Times New Roman" w:cs="Times New Roman"/>
          <w:sz w:val="24"/>
          <w:szCs w:val="24"/>
        </w:rPr>
      </w:pPr>
      <w:r w:rsidRPr="00B90D34">
        <w:rPr>
          <w:rFonts w:ascii="CIDFont+F1" w:hAnsi="CIDFont+F1" w:cs="Times New Roman"/>
          <w:color w:val="000000"/>
          <w:sz w:val="24"/>
          <w:szCs w:val="24"/>
        </w:rPr>
        <w:t xml:space="preserve">e. The ability to be a leader among leaders, coaching, </w:t>
      </w:r>
      <w:proofErr w:type="gramStart"/>
      <w:r w:rsidRPr="00B90D34">
        <w:rPr>
          <w:rFonts w:ascii="CIDFont+F1" w:hAnsi="CIDFont+F1" w:cs="Times New Roman"/>
          <w:color w:val="000000"/>
          <w:sz w:val="24"/>
          <w:szCs w:val="24"/>
        </w:rPr>
        <w:t>shepherding</w:t>
      </w:r>
      <w:proofErr w:type="gramEnd"/>
      <w:r w:rsidRPr="00B90D34">
        <w:rPr>
          <w:rFonts w:ascii="CIDFont+F1" w:hAnsi="CIDFont+F1" w:cs="Times New Roman"/>
          <w:color w:val="000000"/>
          <w:sz w:val="24"/>
          <w:szCs w:val="24"/>
        </w:rPr>
        <w:t xml:space="preserve"> and developing the Elder Board, Worship Arts Director, and other ministry leaders.</w:t>
      </w:r>
    </w:p>
    <w:p w14:paraId="15361106" w14:textId="77777777" w:rsidR="00B90D34" w:rsidRPr="00B90D34" w:rsidRDefault="00B90D34" w:rsidP="00B90D3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637D903" w14:textId="77777777" w:rsidR="00B90D34" w:rsidRPr="00B90D34" w:rsidRDefault="00B90D34" w:rsidP="00B90D34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90D34">
        <w:rPr>
          <w:rFonts w:ascii="CIDFont+F1" w:hAnsi="CIDFont+F1" w:cs="Times New Roman"/>
          <w:b/>
          <w:bCs/>
          <w:color w:val="000000"/>
          <w:sz w:val="24"/>
          <w:szCs w:val="24"/>
        </w:rPr>
        <w:t>   3. Communication</w:t>
      </w:r>
    </w:p>
    <w:p w14:paraId="378D2D05" w14:textId="77777777" w:rsidR="00B90D34" w:rsidRPr="00B90D34" w:rsidRDefault="00B90D34" w:rsidP="00B90D34">
      <w:pPr>
        <w:spacing w:after="120"/>
        <w:ind w:left="720" w:hanging="270"/>
        <w:rPr>
          <w:rFonts w:ascii="Times New Roman" w:hAnsi="Times New Roman" w:cs="Times New Roman"/>
          <w:sz w:val="24"/>
          <w:szCs w:val="24"/>
        </w:rPr>
      </w:pPr>
      <w:r w:rsidRPr="00B90D34">
        <w:rPr>
          <w:rFonts w:ascii="CIDFont+F1" w:hAnsi="CIDFont+F1" w:cs="Times New Roman"/>
          <w:color w:val="000000"/>
          <w:sz w:val="24"/>
          <w:szCs w:val="24"/>
        </w:rPr>
        <w:t>a. Able to teach the Bible clearly and accurately, motivating people toward transformation</w:t>
      </w:r>
    </w:p>
    <w:p w14:paraId="3E04E5FE" w14:textId="77777777" w:rsidR="00B90D34" w:rsidRPr="00B90D34" w:rsidRDefault="00B90D34" w:rsidP="00B90D34">
      <w:pPr>
        <w:spacing w:after="120"/>
        <w:ind w:left="720" w:hanging="270"/>
        <w:rPr>
          <w:rFonts w:ascii="Times New Roman" w:hAnsi="Times New Roman" w:cs="Times New Roman"/>
          <w:sz w:val="24"/>
          <w:szCs w:val="24"/>
        </w:rPr>
      </w:pPr>
      <w:r w:rsidRPr="00B90D34">
        <w:rPr>
          <w:rFonts w:ascii="CIDFont+F1" w:hAnsi="CIDFont+F1" w:cs="Times New Roman"/>
          <w:color w:val="000000"/>
          <w:sz w:val="24"/>
          <w:szCs w:val="24"/>
        </w:rPr>
        <w:t>b. Able to communicate God’s Word in small and large settings.</w:t>
      </w:r>
    </w:p>
    <w:p w14:paraId="5CF81E8F" w14:textId="77777777" w:rsidR="00B90D34" w:rsidRPr="00B90D34" w:rsidRDefault="00B90D34" w:rsidP="00B90D34">
      <w:pPr>
        <w:spacing w:after="120"/>
        <w:ind w:left="720" w:hanging="270"/>
        <w:rPr>
          <w:rFonts w:ascii="Times New Roman" w:hAnsi="Times New Roman" w:cs="Times New Roman"/>
          <w:sz w:val="24"/>
          <w:szCs w:val="24"/>
        </w:rPr>
      </w:pPr>
      <w:r w:rsidRPr="00B90D34">
        <w:rPr>
          <w:rFonts w:ascii="CIDFont+F1" w:hAnsi="CIDFont+F1" w:cs="Times New Roman"/>
          <w:color w:val="000000"/>
          <w:sz w:val="24"/>
          <w:szCs w:val="24"/>
        </w:rPr>
        <w:t>c. Able to cast a compelling and clear vision for ministry</w:t>
      </w:r>
    </w:p>
    <w:p w14:paraId="35B93342" w14:textId="77777777" w:rsidR="00B90D34" w:rsidRPr="00B90D34" w:rsidRDefault="00B90D34" w:rsidP="00B90D34">
      <w:pPr>
        <w:spacing w:after="120"/>
        <w:ind w:left="720" w:hanging="270"/>
        <w:rPr>
          <w:rFonts w:ascii="Times New Roman" w:hAnsi="Times New Roman" w:cs="Times New Roman"/>
          <w:sz w:val="24"/>
          <w:szCs w:val="24"/>
        </w:rPr>
      </w:pPr>
      <w:r w:rsidRPr="00B90D34">
        <w:rPr>
          <w:rFonts w:ascii="CIDFont+F1" w:hAnsi="CIDFont+F1" w:cs="Times New Roman"/>
          <w:color w:val="000000"/>
          <w:sz w:val="24"/>
          <w:szCs w:val="24"/>
        </w:rPr>
        <w:t>d. Able to communicate well through written means.</w:t>
      </w:r>
    </w:p>
    <w:p w14:paraId="1CF0469E" w14:textId="77777777" w:rsidR="00B90D34" w:rsidRPr="00B90D34" w:rsidRDefault="00B90D34" w:rsidP="00B90D34">
      <w:pPr>
        <w:spacing w:after="120"/>
        <w:ind w:left="720" w:hanging="270"/>
        <w:rPr>
          <w:rFonts w:ascii="Times New Roman" w:hAnsi="Times New Roman" w:cs="Times New Roman"/>
          <w:sz w:val="24"/>
          <w:szCs w:val="24"/>
        </w:rPr>
      </w:pPr>
      <w:r w:rsidRPr="00B90D34">
        <w:rPr>
          <w:rFonts w:ascii="CIDFont+F1" w:hAnsi="CIDFont+F1" w:cs="Times New Roman"/>
          <w:color w:val="000000"/>
          <w:sz w:val="24"/>
          <w:szCs w:val="24"/>
        </w:rPr>
        <w:lastRenderedPageBreak/>
        <w:t>e. Able to guide worship and special services planning </w:t>
      </w:r>
    </w:p>
    <w:p w14:paraId="48D1D47E" w14:textId="77777777" w:rsidR="00B90D34" w:rsidRPr="00B90D34" w:rsidRDefault="00B90D34" w:rsidP="00B90D3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4D1CF59" w14:textId="77777777" w:rsidR="00B90D34" w:rsidRPr="00B90D34" w:rsidRDefault="00B90D34" w:rsidP="00B90D34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90D34">
        <w:rPr>
          <w:rFonts w:ascii="CIDFont+F1" w:hAnsi="CIDFont+F1" w:cs="Times New Roman"/>
          <w:b/>
          <w:bCs/>
          <w:color w:val="000000"/>
          <w:sz w:val="24"/>
          <w:szCs w:val="24"/>
        </w:rPr>
        <w:t>   4. Relationships</w:t>
      </w:r>
    </w:p>
    <w:p w14:paraId="700C608C" w14:textId="77777777" w:rsidR="00B90D34" w:rsidRPr="00B90D34" w:rsidRDefault="00B90D34" w:rsidP="00B90D34">
      <w:pPr>
        <w:spacing w:after="120"/>
        <w:ind w:left="720" w:hanging="270"/>
        <w:rPr>
          <w:rFonts w:ascii="Times New Roman" w:hAnsi="Times New Roman" w:cs="Times New Roman"/>
          <w:sz w:val="24"/>
          <w:szCs w:val="24"/>
        </w:rPr>
      </w:pPr>
      <w:r w:rsidRPr="00B90D34">
        <w:rPr>
          <w:rFonts w:ascii="CIDFont+F1" w:hAnsi="CIDFont+F1" w:cs="Times New Roman"/>
          <w:color w:val="000000"/>
          <w:sz w:val="24"/>
          <w:szCs w:val="24"/>
        </w:rPr>
        <w:t>a. A love for being with people.</w:t>
      </w:r>
    </w:p>
    <w:p w14:paraId="25E0C52F" w14:textId="77777777" w:rsidR="00B90D34" w:rsidRPr="00B90D34" w:rsidRDefault="00B90D34" w:rsidP="00B90D34">
      <w:pPr>
        <w:spacing w:after="120"/>
        <w:ind w:left="720" w:hanging="270"/>
        <w:rPr>
          <w:rFonts w:ascii="Times New Roman" w:hAnsi="Times New Roman" w:cs="Times New Roman"/>
          <w:sz w:val="24"/>
          <w:szCs w:val="24"/>
        </w:rPr>
      </w:pPr>
      <w:r w:rsidRPr="00B90D34">
        <w:rPr>
          <w:rFonts w:ascii="CIDFont+F1" w:hAnsi="CIDFont+F1" w:cs="Times New Roman"/>
          <w:color w:val="000000"/>
          <w:sz w:val="24"/>
          <w:szCs w:val="24"/>
        </w:rPr>
        <w:t>b. Willing to reach out and develop friendships.</w:t>
      </w:r>
    </w:p>
    <w:p w14:paraId="3AF96C53" w14:textId="77777777" w:rsidR="00B90D34" w:rsidRPr="00B90D34" w:rsidRDefault="00B90D34" w:rsidP="00B90D34">
      <w:pPr>
        <w:spacing w:after="120"/>
        <w:ind w:left="720" w:hanging="270"/>
        <w:rPr>
          <w:rFonts w:ascii="Times New Roman" w:hAnsi="Times New Roman" w:cs="Times New Roman"/>
          <w:sz w:val="24"/>
          <w:szCs w:val="24"/>
        </w:rPr>
      </w:pPr>
      <w:r w:rsidRPr="00B90D34">
        <w:rPr>
          <w:rFonts w:ascii="CIDFont+F1" w:hAnsi="CIDFont+F1" w:cs="Times New Roman"/>
          <w:color w:val="000000"/>
          <w:sz w:val="24"/>
          <w:szCs w:val="24"/>
        </w:rPr>
        <w:t>b. An attentive listener and a strong encourager.</w:t>
      </w:r>
    </w:p>
    <w:p w14:paraId="0DBD743D" w14:textId="77777777" w:rsidR="00B90D34" w:rsidRPr="00B90D34" w:rsidRDefault="00B90D34" w:rsidP="00B90D34">
      <w:pPr>
        <w:spacing w:after="120"/>
        <w:ind w:left="720" w:hanging="270"/>
        <w:rPr>
          <w:rFonts w:ascii="Times New Roman" w:hAnsi="Times New Roman" w:cs="Times New Roman"/>
          <w:sz w:val="24"/>
          <w:szCs w:val="24"/>
        </w:rPr>
      </w:pPr>
      <w:r w:rsidRPr="00B90D34">
        <w:rPr>
          <w:rFonts w:ascii="CIDFont+F1" w:hAnsi="CIDFont+F1" w:cs="Times New Roman"/>
          <w:color w:val="000000"/>
          <w:sz w:val="24"/>
          <w:szCs w:val="24"/>
        </w:rPr>
        <w:t>c. Able to develop and employ the unique strengths of others.</w:t>
      </w:r>
    </w:p>
    <w:p w14:paraId="3820F199" w14:textId="77777777" w:rsidR="00B90D34" w:rsidRDefault="00B90D34" w:rsidP="00B90D34">
      <w:pPr>
        <w:spacing w:after="120"/>
        <w:ind w:left="720" w:hanging="270"/>
        <w:rPr>
          <w:rFonts w:ascii="Times New Roman" w:hAnsi="Times New Roman" w:cs="Times New Roman"/>
          <w:sz w:val="24"/>
          <w:szCs w:val="24"/>
        </w:rPr>
      </w:pPr>
      <w:r w:rsidRPr="00B90D34">
        <w:rPr>
          <w:rFonts w:ascii="CIDFont+F1" w:hAnsi="CIDFont+F1" w:cs="Times New Roman"/>
          <w:color w:val="000000"/>
          <w:sz w:val="24"/>
          <w:szCs w:val="24"/>
        </w:rPr>
        <w:t>d. Able to wisely address and resolve personal and corporate conflicts.</w:t>
      </w:r>
    </w:p>
    <w:p w14:paraId="62E13F37" w14:textId="77777777" w:rsidR="00B90D34" w:rsidRPr="00B90D34" w:rsidRDefault="00B90D34" w:rsidP="00B90D34">
      <w:pPr>
        <w:spacing w:after="120"/>
        <w:ind w:left="720" w:hanging="270"/>
        <w:rPr>
          <w:rFonts w:ascii="Times New Roman" w:hAnsi="Times New Roman" w:cs="Times New Roman"/>
          <w:sz w:val="24"/>
          <w:szCs w:val="24"/>
        </w:rPr>
      </w:pPr>
    </w:p>
    <w:p w14:paraId="76430981" w14:textId="77777777" w:rsidR="00B90D34" w:rsidRPr="00B90D34" w:rsidRDefault="00B90D34" w:rsidP="00B90D34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B90D34">
        <w:rPr>
          <w:rFonts w:ascii="CIDFont+F3" w:hAnsi="CIDFont+F3" w:cs="Times New Roman"/>
          <w:b/>
          <w:bCs/>
          <w:color w:val="000000"/>
          <w:sz w:val="30"/>
          <w:szCs w:val="30"/>
        </w:rPr>
        <w:t>Qualifications</w:t>
      </w:r>
    </w:p>
    <w:p w14:paraId="04D0829E" w14:textId="77777777" w:rsidR="00B90D34" w:rsidRPr="00B90D34" w:rsidRDefault="00B90D34" w:rsidP="00B90D34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90D34">
        <w:rPr>
          <w:rFonts w:ascii="CIDFont+F1" w:hAnsi="CIDFont+F1" w:cs="Times New Roman"/>
          <w:b/>
          <w:bCs/>
          <w:color w:val="000000"/>
          <w:sz w:val="24"/>
          <w:szCs w:val="24"/>
        </w:rPr>
        <w:t>   1. Personal Qualities</w:t>
      </w:r>
    </w:p>
    <w:p w14:paraId="4E2F987A" w14:textId="77777777" w:rsidR="00B90D34" w:rsidRPr="00B90D34" w:rsidRDefault="00B90D34" w:rsidP="00B90D34">
      <w:pPr>
        <w:spacing w:after="120"/>
        <w:ind w:left="720" w:hanging="270"/>
        <w:rPr>
          <w:rFonts w:ascii="Times New Roman" w:hAnsi="Times New Roman" w:cs="Times New Roman"/>
          <w:sz w:val="24"/>
          <w:szCs w:val="24"/>
        </w:rPr>
      </w:pPr>
      <w:r w:rsidRPr="00B90D34">
        <w:rPr>
          <w:rFonts w:ascii="CIDFont+F1" w:hAnsi="CIDFont+F1" w:cs="Times New Roman"/>
          <w:color w:val="000000"/>
          <w:sz w:val="24"/>
          <w:szCs w:val="24"/>
        </w:rPr>
        <w:t>a. Seeks to be consistently led by the Holy Spirit</w:t>
      </w:r>
    </w:p>
    <w:p w14:paraId="12F95930" w14:textId="77777777" w:rsidR="00B90D34" w:rsidRPr="00B90D34" w:rsidRDefault="00B90D34" w:rsidP="00B90D34">
      <w:pPr>
        <w:spacing w:after="120"/>
        <w:ind w:left="720" w:hanging="270"/>
        <w:rPr>
          <w:rFonts w:ascii="Times New Roman" w:hAnsi="Times New Roman" w:cs="Times New Roman"/>
          <w:sz w:val="24"/>
          <w:szCs w:val="24"/>
        </w:rPr>
      </w:pPr>
      <w:r w:rsidRPr="00B90D34">
        <w:rPr>
          <w:rFonts w:ascii="CIDFont+F1" w:hAnsi="CIDFont+F1" w:cs="Times New Roman"/>
          <w:color w:val="000000"/>
          <w:sz w:val="24"/>
          <w:szCs w:val="24"/>
        </w:rPr>
        <w:t>b. Has a strong devotional and prayer life.</w:t>
      </w:r>
    </w:p>
    <w:p w14:paraId="02DF4A40" w14:textId="77777777" w:rsidR="00B90D34" w:rsidRPr="00B90D34" w:rsidRDefault="00B90D34" w:rsidP="00B90D34">
      <w:pPr>
        <w:spacing w:after="120"/>
        <w:ind w:left="720" w:hanging="270"/>
        <w:rPr>
          <w:rFonts w:ascii="Times New Roman" w:hAnsi="Times New Roman" w:cs="Times New Roman"/>
          <w:sz w:val="24"/>
          <w:szCs w:val="24"/>
        </w:rPr>
      </w:pPr>
      <w:r w:rsidRPr="00B90D34">
        <w:rPr>
          <w:rFonts w:ascii="CIDFont+F1" w:hAnsi="CIDFont+F1" w:cs="Times New Roman"/>
          <w:color w:val="000000"/>
          <w:sz w:val="24"/>
          <w:szCs w:val="24"/>
        </w:rPr>
        <w:t xml:space="preserve">c. </w:t>
      </w:r>
      <w:r w:rsidR="00AA31E4" w:rsidRPr="00B90D34">
        <w:rPr>
          <w:rFonts w:ascii="CIDFont+F1" w:hAnsi="CIDFont+F1" w:cs="Times New Roman"/>
          <w:color w:val="000000"/>
          <w:sz w:val="24"/>
          <w:szCs w:val="24"/>
        </w:rPr>
        <w:t>Likable</w:t>
      </w:r>
      <w:r w:rsidRPr="00B90D34">
        <w:rPr>
          <w:rFonts w:ascii="CIDFont+F1" w:hAnsi="CIDFont+F1" w:cs="Times New Roman"/>
          <w:color w:val="000000"/>
          <w:sz w:val="24"/>
          <w:szCs w:val="24"/>
        </w:rPr>
        <w:t>, but not driven by the affirmations of others.</w:t>
      </w:r>
    </w:p>
    <w:p w14:paraId="4B303B7C" w14:textId="77777777" w:rsidR="00B90D34" w:rsidRPr="00B90D34" w:rsidRDefault="00B90D34" w:rsidP="00B90D34">
      <w:pPr>
        <w:spacing w:after="120"/>
        <w:ind w:left="720" w:hanging="270"/>
        <w:rPr>
          <w:rFonts w:ascii="Times New Roman" w:hAnsi="Times New Roman" w:cs="Times New Roman"/>
          <w:sz w:val="24"/>
          <w:szCs w:val="24"/>
        </w:rPr>
      </w:pPr>
      <w:r w:rsidRPr="00B90D34">
        <w:rPr>
          <w:rFonts w:ascii="CIDFont+F1" w:hAnsi="CIDFont+F1" w:cs="Times New Roman"/>
          <w:color w:val="000000"/>
          <w:sz w:val="24"/>
          <w:szCs w:val="24"/>
        </w:rPr>
        <w:t xml:space="preserve">d. Has courage, </w:t>
      </w:r>
      <w:proofErr w:type="gramStart"/>
      <w:r w:rsidRPr="00B90D34">
        <w:rPr>
          <w:rFonts w:ascii="CIDFont+F1" w:hAnsi="CIDFont+F1" w:cs="Times New Roman"/>
          <w:color w:val="000000"/>
          <w:sz w:val="24"/>
          <w:szCs w:val="24"/>
        </w:rPr>
        <w:t>energy</w:t>
      </w:r>
      <w:proofErr w:type="gramEnd"/>
      <w:r w:rsidRPr="00B90D34">
        <w:rPr>
          <w:rFonts w:ascii="CIDFont+F1" w:hAnsi="CIDFont+F1" w:cs="Times New Roman"/>
          <w:color w:val="000000"/>
          <w:sz w:val="24"/>
          <w:szCs w:val="24"/>
        </w:rPr>
        <w:t xml:space="preserve"> and passion to implement ministry decisions.</w:t>
      </w:r>
    </w:p>
    <w:p w14:paraId="1466F3C5" w14:textId="77777777" w:rsidR="00B90D34" w:rsidRPr="00B90D34" w:rsidRDefault="00B90D34" w:rsidP="00B90D34">
      <w:pPr>
        <w:spacing w:after="120"/>
        <w:ind w:left="720" w:hanging="270"/>
        <w:rPr>
          <w:rFonts w:ascii="Times New Roman" w:hAnsi="Times New Roman" w:cs="Times New Roman"/>
          <w:sz w:val="24"/>
          <w:szCs w:val="24"/>
        </w:rPr>
      </w:pPr>
      <w:r w:rsidRPr="00B90D34">
        <w:rPr>
          <w:rFonts w:ascii="CIDFont+F1" w:hAnsi="CIDFont+F1" w:cs="Times New Roman"/>
          <w:color w:val="000000"/>
          <w:sz w:val="24"/>
          <w:szCs w:val="24"/>
        </w:rPr>
        <w:t>e. Able to balance clerical life and personal/family life--self-care.</w:t>
      </w:r>
    </w:p>
    <w:p w14:paraId="4CA29060" w14:textId="77777777" w:rsidR="00B90D34" w:rsidRPr="00B90D34" w:rsidRDefault="00B90D34" w:rsidP="00B90D3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3899B7A" w14:textId="77777777" w:rsidR="00B90D34" w:rsidRPr="00B90D34" w:rsidRDefault="00B90D34" w:rsidP="00B90D34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90D34">
        <w:rPr>
          <w:rFonts w:ascii="CIDFont+F1" w:hAnsi="CIDFont+F1" w:cs="Times New Roman"/>
          <w:b/>
          <w:bCs/>
          <w:color w:val="000000"/>
          <w:sz w:val="24"/>
          <w:szCs w:val="24"/>
        </w:rPr>
        <w:t>   2. Professional Qualities</w:t>
      </w:r>
    </w:p>
    <w:p w14:paraId="211E60AD" w14:textId="77777777" w:rsidR="00B90D34" w:rsidRPr="00B90D34" w:rsidRDefault="00B90D34" w:rsidP="00B90D34">
      <w:pPr>
        <w:spacing w:after="120"/>
        <w:ind w:left="720" w:hanging="270"/>
        <w:rPr>
          <w:rFonts w:ascii="Times New Roman" w:hAnsi="Times New Roman" w:cs="Times New Roman"/>
          <w:sz w:val="24"/>
          <w:szCs w:val="24"/>
        </w:rPr>
      </w:pPr>
      <w:r w:rsidRPr="00B90D34">
        <w:rPr>
          <w:rFonts w:ascii="CIDFont+F1" w:hAnsi="CIDFont+F1" w:cs="Times New Roman"/>
          <w:color w:val="000000"/>
          <w:sz w:val="24"/>
          <w:szCs w:val="24"/>
        </w:rPr>
        <w:t xml:space="preserve">a. Has at least a </w:t>
      </w:r>
      <w:proofErr w:type="gramStart"/>
      <w:r w:rsidRPr="00B90D34">
        <w:rPr>
          <w:rFonts w:ascii="CIDFont+F1" w:hAnsi="CIDFont+F1" w:cs="Times New Roman"/>
          <w:color w:val="000000"/>
          <w:sz w:val="24"/>
          <w:szCs w:val="24"/>
        </w:rPr>
        <w:t>Bachelor’s</w:t>
      </w:r>
      <w:proofErr w:type="gramEnd"/>
      <w:r w:rsidRPr="00B90D34">
        <w:rPr>
          <w:rFonts w:ascii="CIDFont+F1" w:hAnsi="CIDFont+F1" w:cs="Times New Roman"/>
          <w:color w:val="000000"/>
          <w:sz w:val="24"/>
          <w:szCs w:val="24"/>
        </w:rPr>
        <w:t xml:space="preserve"> degree and formal biblical training. A </w:t>
      </w:r>
      <w:proofErr w:type="gramStart"/>
      <w:r w:rsidRPr="00B90D34">
        <w:rPr>
          <w:rFonts w:ascii="CIDFont+F1" w:hAnsi="CIDFont+F1" w:cs="Times New Roman"/>
          <w:color w:val="000000"/>
          <w:sz w:val="24"/>
          <w:szCs w:val="24"/>
        </w:rPr>
        <w:t>Masters</w:t>
      </w:r>
      <w:proofErr w:type="gramEnd"/>
      <w:r w:rsidRPr="00B90D34">
        <w:rPr>
          <w:rFonts w:ascii="CIDFont+F1" w:hAnsi="CIDFont+F1" w:cs="Times New Roman"/>
          <w:color w:val="000000"/>
          <w:sz w:val="24"/>
          <w:szCs w:val="24"/>
        </w:rPr>
        <w:t xml:space="preserve"> degree is preferred. </w:t>
      </w:r>
    </w:p>
    <w:p w14:paraId="256FA005" w14:textId="77777777" w:rsidR="00B90D34" w:rsidRPr="00B90D34" w:rsidRDefault="00B90D34" w:rsidP="00B90D34">
      <w:pPr>
        <w:spacing w:after="120"/>
        <w:ind w:left="720"/>
        <w:rPr>
          <w:rFonts w:ascii="Times New Roman" w:hAnsi="Times New Roman" w:cs="Times New Roman"/>
          <w:sz w:val="24"/>
          <w:szCs w:val="24"/>
        </w:rPr>
      </w:pPr>
      <w:r w:rsidRPr="00B90D34">
        <w:rPr>
          <w:rFonts w:ascii="CIDFont+F1" w:hAnsi="CIDFont+F1" w:cs="Times New Roman"/>
          <w:color w:val="000000"/>
          <w:sz w:val="24"/>
          <w:szCs w:val="24"/>
        </w:rPr>
        <w:t>b. Has experience on a church staff successfully leading areas of ministry.</w:t>
      </w:r>
    </w:p>
    <w:p w14:paraId="465AAB1F" w14:textId="77777777" w:rsidR="00B90D34" w:rsidRDefault="00B90D34" w:rsidP="00B90D34">
      <w:pPr>
        <w:spacing w:after="120"/>
        <w:ind w:left="720" w:hanging="270"/>
        <w:rPr>
          <w:rFonts w:ascii="CIDFont+F1" w:hAnsi="CIDFont+F1" w:cs="Times New Roman"/>
          <w:color w:val="000000"/>
          <w:sz w:val="24"/>
          <w:szCs w:val="24"/>
        </w:rPr>
      </w:pPr>
      <w:r w:rsidRPr="00B90D34">
        <w:rPr>
          <w:rFonts w:ascii="CIDFont+F1" w:hAnsi="CIDFont+F1" w:cs="Times New Roman"/>
          <w:color w:val="000000"/>
          <w:sz w:val="24"/>
          <w:szCs w:val="24"/>
        </w:rPr>
        <w:t xml:space="preserve">c. Embraces Converge’s Affirmation of Faith and maintains a </w:t>
      </w:r>
      <w:r w:rsidR="00D96480" w:rsidRPr="00B90D34">
        <w:rPr>
          <w:rFonts w:ascii="CIDFont+F1" w:hAnsi="CIDFont+F1" w:cs="Times New Roman"/>
          <w:color w:val="000000"/>
          <w:sz w:val="24"/>
          <w:szCs w:val="24"/>
        </w:rPr>
        <w:t>Baptist</w:t>
      </w:r>
      <w:r w:rsidRPr="00B90D34">
        <w:rPr>
          <w:rFonts w:ascii="CIDFont+F1" w:hAnsi="CIDFont+F1" w:cs="Times New Roman"/>
          <w:color w:val="000000"/>
          <w:sz w:val="24"/>
          <w:szCs w:val="24"/>
        </w:rPr>
        <w:t xml:space="preserve"> perspective in theology and general practice. He will need to work with our existing partnerships with Converge Northwest and Converge Worldwide.</w:t>
      </w:r>
    </w:p>
    <w:p w14:paraId="1F638CCB" w14:textId="77777777" w:rsidR="001B21C2" w:rsidRDefault="00D96480" w:rsidP="001B21C2">
      <w:pPr>
        <w:spacing w:after="120"/>
        <w:ind w:left="72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CIDFont+F1" w:hAnsi="CIDFont+F1" w:cs="Times New Roman"/>
          <w:color w:val="000000"/>
          <w:sz w:val="24"/>
          <w:szCs w:val="24"/>
        </w:rPr>
        <w:t>d. A</w:t>
      </w:r>
      <w:r w:rsidR="001C1069">
        <w:rPr>
          <w:rFonts w:ascii="CIDFont+F1" w:hAnsi="CIDFont+F1" w:cs="Times New Roman"/>
          <w:color w:val="000000"/>
          <w:sz w:val="24"/>
          <w:szCs w:val="24"/>
        </w:rPr>
        <w:t xml:space="preserve">ble to work with the elders and other church </w:t>
      </w:r>
      <w:r w:rsidR="001B21C2">
        <w:rPr>
          <w:rFonts w:ascii="CIDFont+F1" w:hAnsi="CIDFont+F1" w:cs="Times New Roman"/>
          <w:color w:val="000000"/>
          <w:sz w:val="24"/>
          <w:szCs w:val="24"/>
        </w:rPr>
        <w:t>leadership.</w:t>
      </w:r>
    </w:p>
    <w:p w14:paraId="491D1AFE" w14:textId="77777777" w:rsidR="00B90D34" w:rsidRPr="00B90D34" w:rsidRDefault="00B90D34" w:rsidP="001B21C2">
      <w:pPr>
        <w:spacing w:after="120"/>
        <w:ind w:left="720" w:hanging="270"/>
        <w:rPr>
          <w:rFonts w:ascii="Times New Roman" w:hAnsi="Times New Roman" w:cs="Times New Roman"/>
          <w:sz w:val="24"/>
          <w:szCs w:val="24"/>
        </w:rPr>
      </w:pPr>
      <w:r w:rsidRPr="00B90D34">
        <w:rPr>
          <w:rFonts w:ascii="CIDFont+F3" w:hAnsi="CIDFont+F3" w:cs="Times New Roman"/>
          <w:color w:val="FF0000"/>
          <w:sz w:val="30"/>
          <w:szCs w:val="30"/>
        </w:rPr>
        <w:t> </w:t>
      </w:r>
    </w:p>
    <w:p w14:paraId="7CA1548B" w14:textId="77777777" w:rsidR="00B90D34" w:rsidRPr="00B90D34" w:rsidRDefault="00B90D34" w:rsidP="00B90D34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90D34">
        <w:rPr>
          <w:rFonts w:ascii="CIDFont+F3" w:hAnsi="CIDFont+F3" w:cs="Times New Roman"/>
          <w:b/>
          <w:bCs/>
          <w:color w:val="000000"/>
          <w:sz w:val="30"/>
          <w:szCs w:val="30"/>
        </w:rPr>
        <w:t>Application Process</w:t>
      </w:r>
    </w:p>
    <w:p w14:paraId="54354345" w14:textId="77777777" w:rsidR="00B90D34" w:rsidRPr="00B90D34" w:rsidRDefault="00B90D34" w:rsidP="00B90D34">
      <w:pPr>
        <w:spacing w:after="120"/>
        <w:ind w:left="720" w:right="-450"/>
        <w:rPr>
          <w:rFonts w:ascii="Times New Roman" w:hAnsi="Times New Roman" w:cs="Times New Roman"/>
          <w:sz w:val="24"/>
          <w:szCs w:val="24"/>
        </w:rPr>
      </w:pPr>
      <w:r w:rsidRPr="00B90D34">
        <w:rPr>
          <w:rFonts w:ascii="CIDFont+F1" w:hAnsi="CIDFont+F1" w:cs="Times New Roman"/>
          <w:color w:val="000000"/>
          <w:sz w:val="24"/>
          <w:szCs w:val="24"/>
        </w:rPr>
        <w:t xml:space="preserve">Interested applicants should apply by visiting https://www.convergeplacementnetwork.org/. </w:t>
      </w:r>
      <w:r w:rsidRPr="00B90D34">
        <w:rPr>
          <w:rFonts w:ascii="CIDFont+F1" w:hAnsi="CIDFont+F1" w:cs="Times New Roman"/>
          <w:color w:val="000000"/>
          <w:sz w:val="24"/>
          <w:szCs w:val="24"/>
        </w:rPr>
        <w:br/>
        <w:t>No need to email a resume or cover letter.</w:t>
      </w:r>
    </w:p>
    <w:p w14:paraId="1A6281C4" w14:textId="58469AC4" w:rsidR="00B90D34" w:rsidRPr="00B90D34" w:rsidRDefault="00B90D34" w:rsidP="00B90D34">
      <w:pPr>
        <w:spacing w:after="120"/>
        <w:ind w:left="720"/>
        <w:rPr>
          <w:rFonts w:ascii="Times New Roman" w:hAnsi="Times New Roman" w:cs="Times New Roman"/>
          <w:sz w:val="24"/>
          <w:szCs w:val="24"/>
        </w:rPr>
      </w:pPr>
      <w:r w:rsidRPr="00B90D34">
        <w:rPr>
          <w:rFonts w:ascii="CIDFont+F1" w:hAnsi="CIDFont+F1" w:cs="Times New Roman"/>
          <w:color w:val="000000"/>
          <w:sz w:val="24"/>
          <w:szCs w:val="24"/>
        </w:rPr>
        <w:t xml:space="preserve">Please contact </w:t>
      </w:r>
      <w:r w:rsidR="006C6E5C">
        <w:rPr>
          <w:rFonts w:ascii="CIDFont+F1" w:hAnsi="CIDFont+F1" w:cs="Times New Roman"/>
          <w:color w:val="000000"/>
          <w:sz w:val="24"/>
          <w:szCs w:val="24"/>
        </w:rPr>
        <w:t xml:space="preserve">Kevin </w:t>
      </w:r>
      <w:r w:rsidRPr="00B90D34">
        <w:rPr>
          <w:rFonts w:ascii="CIDFont+F1" w:hAnsi="CIDFont+F1" w:cs="Times New Roman"/>
          <w:color w:val="000000"/>
          <w:sz w:val="24"/>
          <w:szCs w:val="24"/>
        </w:rPr>
        <w:t xml:space="preserve">of </w:t>
      </w:r>
      <w:proofErr w:type="spellStart"/>
      <w:r w:rsidRPr="00B90D34">
        <w:rPr>
          <w:rFonts w:ascii="CIDFont+F1" w:hAnsi="CIDFont+F1" w:cs="Times New Roman"/>
          <w:color w:val="000000"/>
          <w:sz w:val="24"/>
          <w:szCs w:val="24"/>
        </w:rPr>
        <w:t>ConvergeNW</w:t>
      </w:r>
      <w:proofErr w:type="spellEnd"/>
      <w:r w:rsidRPr="00B90D34">
        <w:rPr>
          <w:rFonts w:ascii="CIDFont+F1" w:hAnsi="CIDFont+F1" w:cs="Times New Roman"/>
          <w:color w:val="000000"/>
          <w:sz w:val="24"/>
          <w:szCs w:val="24"/>
        </w:rPr>
        <w:t xml:space="preserve"> with any questions.</w:t>
      </w:r>
      <w:r w:rsidR="006C6E5C">
        <w:rPr>
          <w:rFonts w:ascii="CIDFont+F1" w:hAnsi="CIDFont+F1" w:cs="Times New Roman"/>
          <w:color w:val="000000"/>
          <w:sz w:val="24"/>
          <w:szCs w:val="24"/>
        </w:rPr>
        <w:t xml:space="preserve">   </w:t>
      </w:r>
      <w:hyperlink r:id="rId4" w:history="1">
        <w:r w:rsidR="002A2ECF" w:rsidRPr="00A27675">
          <w:rPr>
            <w:rStyle w:val="Hyperlink"/>
            <w:rFonts w:ascii="CIDFont+F1" w:hAnsi="CIDFont+F1" w:cs="Times New Roman"/>
            <w:sz w:val="24"/>
            <w:szCs w:val="24"/>
          </w:rPr>
          <w:t>pastoralsearch@convergenw.org</w:t>
        </w:r>
      </w:hyperlink>
      <w:r w:rsidR="002A2ECF">
        <w:rPr>
          <w:rFonts w:ascii="CIDFont+F1" w:hAnsi="CIDFont+F1" w:cs="Times New Roman"/>
          <w:color w:val="000000"/>
          <w:sz w:val="24"/>
          <w:szCs w:val="24"/>
        </w:rPr>
        <w:t xml:space="preserve"> </w:t>
      </w:r>
      <w:r w:rsidRPr="00B90D34">
        <w:rPr>
          <w:rFonts w:ascii="CIDFont+F1" w:hAnsi="CIDFont+F1" w:cs="Times New Roman"/>
          <w:color w:val="000000"/>
          <w:sz w:val="24"/>
          <w:szCs w:val="24"/>
        </w:rPr>
        <w:t> </w:t>
      </w:r>
    </w:p>
    <w:p w14:paraId="5018EB8F" w14:textId="77777777" w:rsidR="00B90D34" w:rsidRDefault="00B90D34"/>
    <w:sectPr w:rsidR="00B90D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3">
    <w:altName w:val="Cambria"/>
    <w:charset w:val="00"/>
    <w:family w:val="roman"/>
    <w:pitch w:val="default"/>
  </w:font>
  <w:font w:name="CIDFont+F1">
    <w:altName w:val="Cambria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D34"/>
    <w:rsid w:val="001B21C2"/>
    <w:rsid w:val="001C1069"/>
    <w:rsid w:val="002A2ECF"/>
    <w:rsid w:val="00320344"/>
    <w:rsid w:val="005B5678"/>
    <w:rsid w:val="006C6E5C"/>
    <w:rsid w:val="00AA31E4"/>
    <w:rsid w:val="00B90D34"/>
    <w:rsid w:val="00D9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D7282"/>
  <w15:chartTrackingRefBased/>
  <w15:docId w15:val="{845D40D9-390A-2A46-9999-E66E1A0ED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0D3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A2E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2E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storalsearch@convergenw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521</Words>
  <Characters>2976</Characters>
  <Application>Microsoft Office Word</Application>
  <DocSecurity>0</DocSecurity>
  <Lines>24</Lines>
  <Paragraphs>6</Paragraphs>
  <ScaleCrop>false</ScaleCrop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Jones</dc:creator>
  <cp:keywords/>
  <dc:description/>
  <cp:lastModifiedBy>Kevin Hollinger</cp:lastModifiedBy>
  <cp:revision>4</cp:revision>
  <dcterms:created xsi:type="dcterms:W3CDTF">2021-09-17T18:01:00Z</dcterms:created>
  <dcterms:modified xsi:type="dcterms:W3CDTF">2021-09-20T21:48:00Z</dcterms:modified>
</cp:coreProperties>
</file>