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E0F8" w14:textId="4EBA20D8" w:rsidR="000D0EEB" w:rsidRPr="000D0EEB" w:rsidRDefault="000D0EEB" w:rsidP="000D0EEB">
      <w:r w:rsidRPr="000D0EEB">
        <w:rPr>
          <w:b/>
          <w:bCs/>
        </w:rPr>
        <w:t>Position Description</w:t>
      </w:r>
      <w:r>
        <w:rPr>
          <w:b/>
          <w:bCs/>
        </w:rPr>
        <w:tab/>
      </w:r>
      <w:r>
        <w:rPr>
          <w:b/>
          <w:bCs/>
        </w:rPr>
        <w:tab/>
      </w:r>
      <w:r>
        <w:rPr>
          <w:b/>
          <w:bCs/>
        </w:rPr>
        <w:tab/>
      </w:r>
      <w:r>
        <w:rPr>
          <w:b/>
          <w:bCs/>
        </w:rPr>
        <w:tab/>
      </w:r>
      <w:r>
        <w:rPr>
          <w:b/>
          <w:bCs/>
        </w:rPr>
        <w:tab/>
      </w:r>
      <w:r>
        <w:rPr>
          <w:b/>
          <w:bCs/>
        </w:rPr>
        <w:tab/>
      </w:r>
      <w:r w:rsidRPr="000D0EEB">
        <w:rPr>
          <w:noProof/>
        </w:rPr>
        <w:drawing>
          <wp:inline distT="0" distB="0" distL="0" distR="0" wp14:anchorId="26280184" wp14:editId="733E7519">
            <wp:extent cx="2190750" cy="476250"/>
            <wp:effectExtent l="0" t="0" r="0" b="0"/>
            <wp:docPr id="1271447170" name="Picture 2"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476250"/>
                    </a:xfrm>
                    <a:prstGeom prst="rect">
                      <a:avLst/>
                    </a:prstGeom>
                    <a:noFill/>
                    <a:ln>
                      <a:noFill/>
                    </a:ln>
                  </pic:spPr>
                </pic:pic>
              </a:graphicData>
            </a:graphic>
          </wp:inline>
        </w:drawing>
      </w:r>
    </w:p>
    <w:p w14:paraId="069976E5" w14:textId="77777777" w:rsidR="000D0EEB" w:rsidRPr="000D0EEB" w:rsidRDefault="000D0EEB" w:rsidP="000D0EEB">
      <w:r w:rsidRPr="000D0EEB">
        <w:rPr>
          <w:b/>
          <w:bCs/>
        </w:rPr>
        <w:t>Title:</w:t>
      </w:r>
      <w:r w:rsidRPr="000D0EEB">
        <w:t xml:space="preserve"> Director of Family Life Ministries</w:t>
      </w:r>
    </w:p>
    <w:p w14:paraId="4872D8C7" w14:textId="77777777" w:rsidR="000D0EEB" w:rsidRPr="000D0EEB" w:rsidRDefault="000D0EEB" w:rsidP="000D0EEB">
      <w:r w:rsidRPr="000D0EEB">
        <w:rPr>
          <w:b/>
          <w:bCs/>
        </w:rPr>
        <w:t>Purpose:</w:t>
      </w:r>
      <w:r w:rsidRPr="000D0EEB">
        <w:t xml:space="preserve"> As the Director of Family Life Ministries, you will play a pivotal role in shaping the spiritual growth and development of families within Lake Sarah Baptist Church. Your passion for connecting with children, youth, and intergenerational ministries will drive innovative programming and foster a nurturing environment where individuals can encounter and grow in their faith journey to become lifelong disciples of Jesus and impactful leaders in their communities.</w:t>
      </w:r>
    </w:p>
    <w:p w14:paraId="78F31CDC" w14:textId="77777777" w:rsidR="000D0EEB" w:rsidRPr="000D0EEB" w:rsidRDefault="000D0EEB" w:rsidP="000D0EEB">
      <w:r w:rsidRPr="000D0EEB">
        <w:rPr>
          <w:b/>
          <w:bCs/>
        </w:rPr>
        <w:t>Reports to:</w:t>
      </w:r>
      <w:r w:rsidRPr="000D0EEB">
        <w:t xml:space="preserve"> Lead or Head Pastor </w:t>
      </w:r>
    </w:p>
    <w:p w14:paraId="21A72A92" w14:textId="77777777" w:rsidR="000D0EEB" w:rsidRPr="000D0EEB" w:rsidRDefault="000D0EEB" w:rsidP="000D0EEB">
      <w:r w:rsidRPr="000D0EEB">
        <w:rPr>
          <w:b/>
          <w:bCs/>
        </w:rPr>
        <w:t>Primary Responsibilities:</w:t>
      </w:r>
    </w:p>
    <w:p w14:paraId="2518E640" w14:textId="77777777" w:rsidR="000D0EEB" w:rsidRPr="000D0EEB" w:rsidRDefault="000D0EEB" w:rsidP="000D0EEB">
      <w:pPr>
        <w:numPr>
          <w:ilvl w:val="0"/>
          <w:numId w:val="1"/>
        </w:numPr>
        <w:rPr>
          <w:b/>
          <w:bCs/>
        </w:rPr>
      </w:pPr>
      <w:r w:rsidRPr="000D0EEB">
        <w:rPr>
          <w:b/>
          <w:bCs/>
        </w:rPr>
        <w:t>Spiritual Leadership:</w:t>
      </w:r>
    </w:p>
    <w:p w14:paraId="4745FC77" w14:textId="6B509673" w:rsidR="000D0EEB" w:rsidRPr="000D0EEB" w:rsidRDefault="000D0EEB" w:rsidP="000D0EEB">
      <w:pPr>
        <w:numPr>
          <w:ilvl w:val="1"/>
          <w:numId w:val="2"/>
        </w:numPr>
      </w:pPr>
      <w:r w:rsidRPr="000D0EEB">
        <w:t>Provide leadership for Family Life Ministries, aligning it with the overall mission and values of Lake Sarah Baptist Church.</w:t>
      </w:r>
    </w:p>
    <w:p w14:paraId="62F34B8D" w14:textId="77777777" w:rsidR="000D0EEB" w:rsidRPr="000D0EEB" w:rsidRDefault="000D0EEB" w:rsidP="000D0EEB">
      <w:pPr>
        <w:numPr>
          <w:ilvl w:val="1"/>
          <w:numId w:val="3"/>
        </w:numPr>
      </w:pPr>
      <w:r w:rsidRPr="000D0EEB">
        <w:t>Develop and implement a comprehensive strategy for spiritual formation and discipleship tailored to children, youth, intergenerational ministries.</w:t>
      </w:r>
    </w:p>
    <w:p w14:paraId="2AA656C3" w14:textId="54AC5C8B" w:rsidR="000D0EEB" w:rsidRPr="000D0EEB" w:rsidRDefault="000D0EEB" w:rsidP="000D0EEB">
      <w:pPr>
        <w:pStyle w:val="ListParagraph"/>
        <w:numPr>
          <w:ilvl w:val="0"/>
          <w:numId w:val="3"/>
        </w:numPr>
      </w:pPr>
      <w:r>
        <w:rPr>
          <w:b/>
          <w:bCs/>
        </w:rPr>
        <w:t xml:space="preserve"> </w:t>
      </w:r>
      <w:r w:rsidRPr="000D0EEB">
        <w:rPr>
          <w:b/>
          <w:bCs/>
        </w:rPr>
        <w:t xml:space="preserve"> Pastoral Care and Support:</w:t>
      </w:r>
    </w:p>
    <w:p w14:paraId="4A5B37F4" w14:textId="52A503B3" w:rsidR="000D0EEB" w:rsidRPr="000D0EEB" w:rsidRDefault="000D0EEB" w:rsidP="000D0EEB">
      <w:pPr>
        <w:numPr>
          <w:ilvl w:val="0"/>
          <w:numId w:val="4"/>
        </w:numPr>
        <w:tabs>
          <w:tab w:val="num" w:pos="720"/>
        </w:tabs>
      </w:pPr>
      <w:r w:rsidRPr="000D0EEB">
        <w:t xml:space="preserve">Build meaningful relationships, offering pastoral care, guidance, and support </w:t>
      </w:r>
      <w:r>
        <w:t xml:space="preserve">with youth, </w:t>
      </w:r>
      <w:proofErr w:type="gramStart"/>
      <w:r>
        <w:t>children</w:t>
      </w:r>
      <w:proofErr w:type="gramEnd"/>
      <w:r>
        <w:t xml:space="preserve"> primarily and intergenerational as needed.</w:t>
      </w:r>
    </w:p>
    <w:p w14:paraId="287E5F90" w14:textId="77777777" w:rsidR="000D0EEB" w:rsidRPr="000D0EEB" w:rsidRDefault="000D0EEB" w:rsidP="000D0EEB">
      <w:pPr>
        <w:numPr>
          <w:ilvl w:val="0"/>
          <w:numId w:val="4"/>
        </w:numPr>
        <w:tabs>
          <w:tab w:val="num" w:pos="720"/>
        </w:tabs>
      </w:pPr>
      <w:r w:rsidRPr="000D0EEB">
        <w:t>Create a safe and inclusive environment where individuals feel valued, heard, and supported in their spiritual growth.</w:t>
      </w:r>
    </w:p>
    <w:p w14:paraId="1324DB93" w14:textId="02F758F8" w:rsidR="000D0EEB" w:rsidRPr="000D0EEB" w:rsidRDefault="000D0EEB" w:rsidP="000D0EEB">
      <w:pPr>
        <w:pStyle w:val="ListParagraph"/>
        <w:numPr>
          <w:ilvl w:val="0"/>
          <w:numId w:val="3"/>
        </w:numPr>
        <w:rPr>
          <w:b/>
          <w:bCs/>
        </w:rPr>
      </w:pPr>
      <w:r>
        <w:rPr>
          <w:b/>
          <w:bCs/>
        </w:rPr>
        <w:t xml:space="preserve"> </w:t>
      </w:r>
      <w:r w:rsidRPr="000D0EEB">
        <w:rPr>
          <w:b/>
          <w:bCs/>
        </w:rPr>
        <w:t>Program Development:</w:t>
      </w:r>
    </w:p>
    <w:p w14:paraId="08085C17" w14:textId="66FEA49E" w:rsidR="000D0EEB" w:rsidRPr="000D0EEB" w:rsidRDefault="000D0EEB" w:rsidP="000D0EEB">
      <w:pPr>
        <w:numPr>
          <w:ilvl w:val="1"/>
          <w:numId w:val="6"/>
        </w:numPr>
      </w:pPr>
      <w:r w:rsidRPr="000D0EEB">
        <w:t xml:space="preserve">Plan, implement and evaluate engaging and relevant curriculum. </w:t>
      </w:r>
      <w:r>
        <w:t xml:space="preserve"> </w:t>
      </w:r>
      <w:r w:rsidRPr="000D0EEB">
        <w:t>Develop and participate in activities for various age groups, specifically children, youth and intergenerational ministries.</w:t>
      </w:r>
    </w:p>
    <w:p w14:paraId="43C18EFC" w14:textId="66C1843E" w:rsidR="000D0EEB" w:rsidRPr="000D0EEB" w:rsidRDefault="000D0EEB" w:rsidP="000D0EEB">
      <w:pPr>
        <w:numPr>
          <w:ilvl w:val="1"/>
          <w:numId w:val="7"/>
        </w:numPr>
      </w:pPr>
      <w:r w:rsidRPr="000D0EEB">
        <w:t> Collaborate with ministry teams</w:t>
      </w:r>
      <w:r>
        <w:t xml:space="preserve"> and volunteers</w:t>
      </w:r>
      <w:r w:rsidRPr="000D0EEB">
        <w:t xml:space="preserve"> to integrate these curriculum and events.</w:t>
      </w:r>
    </w:p>
    <w:p w14:paraId="73972EF6" w14:textId="4621F622" w:rsidR="000D0EEB" w:rsidRPr="00EF50FF" w:rsidRDefault="000D0EEB" w:rsidP="00EF50FF">
      <w:pPr>
        <w:pStyle w:val="ListParagraph"/>
        <w:numPr>
          <w:ilvl w:val="0"/>
          <w:numId w:val="3"/>
        </w:numPr>
        <w:rPr>
          <w:b/>
          <w:bCs/>
        </w:rPr>
      </w:pPr>
      <w:r w:rsidRPr="00EF50FF">
        <w:rPr>
          <w:b/>
          <w:bCs/>
        </w:rPr>
        <w:t>Volunteer Recruitment and Training:</w:t>
      </w:r>
    </w:p>
    <w:p w14:paraId="09F19645" w14:textId="31A58224" w:rsidR="000D0EEB" w:rsidRPr="000D0EEB" w:rsidRDefault="000D0EEB" w:rsidP="000D0EEB">
      <w:pPr>
        <w:numPr>
          <w:ilvl w:val="1"/>
          <w:numId w:val="9"/>
        </w:numPr>
      </w:pPr>
      <w:r w:rsidRPr="000D0EEB">
        <w:t xml:space="preserve">Recruit, equip, and empower volunteers to serve effectively in </w:t>
      </w:r>
      <w:r>
        <w:t xml:space="preserve">youth and children’s </w:t>
      </w:r>
      <w:r w:rsidR="008C57E2">
        <w:t>ministries</w:t>
      </w:r>
      <w:r w:rsidRPr="000D0EEB">
        <w:t>.</w:t>
      </w:r>
    </w:p>
    <w:p w14:paraId="112AC866" w14:textId="77777777" w:rsidR="00EF50FF" w:rsidRDefault="000D0EEB" w:rsidP="00EF50FF">
      <w:pPr>
        <w:numPr>
          <w:ilvl w:val="1"/>
          <w:numId w:val="10"/>
        </w:numPr>
      </w:pPr>
      <w:r w:rsidRPr="000D0EEB">
        <w:t>Provide ongoing training and support to volunteers, fostering a culture of excellence and teamwork.</w:t>
      </w:r>
    </w:p>
    <w:p w14:paraId="459E2C49" w14:textId="77777777" w:rsidR="00EF50FF" w:rsidRDefault="00EF50FF" w:rsidP="00EF50FF">
      <w:pPr>
        <w:ind w:left="1440"/>
      </w:pPr>
    </w:p>
    <w:p w14:paraId="3E47EA84" w14:textId="77777777" w:rsidR="00EF50FF" w:rsidRDefault="00EF50FF" w:rsidP="00EF50FF">
      <w:pPr>
        <w:ind w:left="1440"/>
      </w:pPr>
    </w:p>
    <w:p w14:paraId="744BF870" w14:textId="248EAB1B" w:rsidR="000D0EEB" w:rsidRPr="00EF50FF" w:rsidRDefault="000D0EEB" w:rsidP="00EF50FF">
      <w:pPr>
        <w:pStyle w:val="ListParagraph"/>
        <w:numPr>
          <w:ilvl w:val="0"/>
          <w:numId w:val="3"/>
        </w:numPr>
      </w:pPr>
      <w:r w:rsidRPr="00EF50FF">
        <w:rPr>
          <w:b/>
          <w:bCs/>
        </w:rPr>
        <w:lastRenderedPageBreak/>
        <w:t>Community Engagement:</w:t>
      </w:r>
    </w:p>
    <w:p w14:paraId="2186DEA5" w14:textId="226BD169" w:rsidR="000D0EEB" w:rsidRPr="000D0EEB" w:rsidRDefault="000D0EEB" w:rsidP="000D0EEB">
      <w:pPr>
        <w:numPr>
          <w:ilvl w:val="1"/>
          <w:numId w:val="12"/>
        </w:numPr>
      </w:pPr>
      <w:r w:rsidRPr="000D0EEB">
        <w:t>Extend the reach and impact of the Lake Sarah Baptist Church Family Ministries</w:t>
      </w:r>
      <w:r>
        <w:t>, participating in and being a presence at various community functions and events.</w:t>
      </w:r>
    </w:p>
    <w:p w14:paraId="4E182074" w14:textId="5C46284C" w:rsidR="000D0EEB" w:rsidRPr="000D0EEB" w:rsidRDefault="000D0EEB" w:rsidP="000D0EEB">
      <w:pPr>
        <w:numPr>
          <w:ilvl w:val="1"/>
          <w:numId w:val="13"/>
        </w:numPr>
      </w:pPr>
      <w:r w:rsidRPr="000D0EEB">
        <w:t>Organize and promote outreach initiatives, service projects,</w:t>
      </w:r>
      <w:r>
        <w:t xml:space="preserve"> </w:t>
      </w:r>
      <w:proofErr w:type="gramStart"/>
      <w:r>
        <w:t>missions</w:t>
      </w:r>
      <w:proofErr w:type="gramEnd"/>
      <w:r>
        <w:t xml:space="preserve"> trips,</w:t>
      </w:r>
      <w:r w:rsidRPr="000D0EEB">
        <w:t xml:space="preserve"> and service opportunities.</w:t>
      </w:r>
    </w:p>
    <w:p w14:paraId="0EA1EB0B" w14:textId="77777777" w:rsidR="000D0EEB" w:rsidRPr="000D0EEB" w:rsidRDefault="000D0EEB" w:rsidP="000D0EEB">
      <w:pPr>
        <w:numPr>
          <w:ilvl w:val="1"/>
          <w:numId w:val="14"/>
        </w:numPr>
      </w:pPr>
      <w:r w:rsidRPr="000D0EEB">
        <w:t>Community engagement relating in ways that fit the candidate’s personal interest.</w:t>
      </w:r>
    </w:p>
    <w:p w14:paraId="74C2C3DC" w14:textId="536AA451" w:rsidR="000D0EEB" w:rsidRPr="00EF50FF" w:rsidRDefault="000D0EEB" w:rsidP="00EF50FF">
      <w:pPr>
        <w:pStyle w:val="ListParagraph"/>
        <w:numPr>
          <w:ilvl w:val="0"/>
          <w:numId w:val="3"/>
        </w:numPr>
        <w:rPr>
          <w:b/>
          <w:bCs/>
        </w:rPr>
      </w:pPr>
      <w:r w:rsidRPr="00EF50FF">
        <w:rPr>
          <w:b/>
          <w:bCs/>
        </w:rPr>
        <w:t>Administrative Duties:</w:t>
      </w:r>
    </w:p>
    <w:p w14:paraId="6EE0B7F8" w14:textId="5A3EE5F1" w:rsidR="000D0EEB" w:rsidRPr="000D0EEB" w:rsidRDefault="000D0EEB" w:rsidP="000D0EEB">
      <w:pPr>
        <w:numPr>
          <w:ilvl w:val="1"/>
          <w:numId w:val="16"/>
        </w:numPr>
      </w:pPr>
      <w:r w:rsidRPr="000D0EEB">
        <w:t xml:space="preserve">Oversee the administrative aspects of the Family Life Ministries, including budget management, scheduling, </w:t>
      </w:r>
      <w:r>
        <w:t xml:space="preserve">and </w:t>
      </w:r>
      <w:r w:rsidRPr="000D0EEB">
        <w:t>communications.</w:t>
      </w:r>
    </w:p>
    <w:p w14:paraId="3DFE9869" w14:textId="77777777" w:rsidR="000D0EEB" w:rsidRPr="000D0EEB" w:rsidRDefault="000D0EEB" w:rsidP="000D0EEB">
      <w:pPr>
        <w:numPr>
          <w:ilvl w:val="1"/>
          <w:numId w:val="17"/>
        </w:numPr>
      </w:pPr>
      <w:r w:rsidRPr="000D0EEB">
        <w:t>Maintain accurate records of attendance, participation, and other relevant data for program evaluation, planning, and improvement.</w:t>
      </w:r>
    </w:p>
    <w:p w14:paraId="6B29BC99" w14:textId="77777777" w:rsidR="000D0EEB" w:rsidRPr="000D0EEB" w:rsidRDefault="000D0EEB" w:rsidP="000D0EEB">
      <w:pPr>
        <w:numPr>
          <w:ilvl w:val="1"/>
          <w:numId w:val="18"/>
        </w:numPr>
      </w:pPr>
      <w:r w:rsidRPr="000D0EEB">
        <w:t>Work collaboratively with church staff, boards and members. </w:t>
      </w:r>
    </w:p>
    <w:p w14:paraId="3B352C39" w14:textId="77777777" w:rsidR="000D0EEB" w:rsidRPr="000D0EEB" w:rsidRDefault="000D0EEB" w:rsidP="000D0EEB">
      <w:pPr>
        <w:numPr>
          <w:ilvl w:val="1"/>
          <w:numId w:val="19"/>
        </w:numPr>
      </w:pPr>
      <w:r w:rsidRPr="000D0EEB">
        <w:t>Be familiar with and follow the Lake Sarah Baptist Church policies. </w:t>
      </w:r>
    </w:p>
    <w:p w14:paraId="01EE5D41" w14:textId="77777777" w:rsidR="000D0EEB" w:rsidRPr="000D0EEB" w:rsidRDefault="000D0EEB" w:rsidP="000D0EEB"/>
    <w:p w14:paraId="307C3239" w14:textId="77777777" w:rsidR="000D0EEB" w:rsidRPr="000D0EEB" w:rsidRDefault="000D0EEB" w:rsidP="000D0EEB">
      <w:r w:rsidRPr="000D0EEB">
        <w:rPr>
          <w:b/>
          <w:bCs/>
        </w:rPr>
        <w:t>Spiritual Commitment:</w:t>
      </w:r>
    </w:p>
    <w:p w14:paraId="279F839C" w14:textId="77777777" w:rsidR="000D0EEB" w:rsidRPr="000D0EEB" w:rsidRDefault="000D0EEB" w:rsidP="000D0EEB">
      <w:pPr>
        <w:numPr>
          <w:ilvl w:val="0"/>
          <w:numId w:val="20"/>
        </w:numPr>
      </w:pPr>
      <w:r w:rsidRPr="000D0EEB">
        <w:t>A committed follower of Jesus Christ with a deep passion for nurturing spiritual growth and development.</w:t>
      </w:r>
    </w:p>
    <w:p w14:paraId="2D88CC6B" w14:textId="77777777" w:rsidR="000D0EEB" w:rsidRPr="000D0EEB" w:rsidRDefault="000D0EEB" w:rsidP="000D0EEB">
      <w:pPr>
        <w:numPr>
          <w:ilvl w:val="0"/>
          <w:numId w:val="20"/>
        </w:numPr>
      </w:pPr>
      <w:r w:rsidRPr="000D0EEB">
        <w:t>Alignment with the values and beliefs of Lake Sarah Baptist Church with a commitment to fostering an inclusive and welcoming community. </w:t>
      </w:r>
    </w:p>
    <w:p w14:paraId="7416E90E" w14:textId="77777777" w:rsidR="000D0EEB" w:rsidRPr="000D0EEB" w:rsidRDefault="000D0EEB" w:rsidP="000D0EEB">
      <w:pPr>
        <w:numPr>
          <w:ilvl w:val="0"/>
          <w:numId w:val="21"/>
        </w:numPr>
      </w:pPr>
      <w:r w:rsidRPr="000D0EEB">
        <w:t>Commitment to personal spiritual growth and ongoing professional development.</w:t>
      </w:r>
    </w:p>
    <w:p w14:paraId="2DF7A32A" w14:textId="3A083880" w:rsidR="000D0EEB" w:rsidRPr="000D0EEB" w:rsidRDefault="000D0EEB" w:rsidP="000D0EEB">
      <w:pPr>
        <w:numPr>
          <w:ilvl w:val="0"/>
          <w:numId w:val="21"/>
        </w:numPr>
      </w:pPr>
      <w:r w:rsidRPr="000D0EEB">
        <w:t>A firm, yet growing</w:t>
      </w:r>
      <w:r>
        <w:t>,</w:t>
      </w:r>
      <w:r w:rsidRPr="000D0EEB">
        <w:t xml:space="preserve"> understanding of Scripture and its authority.</w:t>
      </w:r>
      <w:r w:rsidRPr="000D0EEB">
        <w:br/>
      </w:r>
      <w:r w:rsidRPr="000D0EEB">
        <w:br/>
      </w:r>
    </w:p>
    <w:p w14:paraId="103B5D73" w14:textId="77777777" w:rsidR="000D0EEB" w:rsidRPr="000D0EEB" w:rsidRDefault="000D0EEB" w:rsidP="000D0EEB">
      <w:r w:rsidRPr="000D0EEB">
        <w:rPr>
          <w:b/>
          <w:bCs/>
        </w:rPr>
        <w:t>Education/Experience:</w:t>
      </w:r>
    </w:p>
    <w:p w14:paraId="507CBA6D" w14:textId="77777777" w:rsidR="000D0EEB" w:rsidRPr="000D0EEB" w:rsidRDefault="000D0EEB" w:rsidP="000D0EEB">
      <w:pPr>
        <w:numPr>
          <w:ilvl w:val="0"/>
          <w:numId w:val="22"/>
        </w:numPr>
      </w:pPr>
      <w:r w:rsidRPr="000D0EEB">
        <w:t>Minimum of a bachelor’s degree and/or proven experience in ministry leadership, particularly with children and youth.</w:t>
      </w:r>
    </w:p>
    <w:p w14:paraId="5C08C389" w14:textId="77777777" w:rsidR="000D0EEB" w:rsidRPr="000D0EEB" w:rsidRDefault="000D0EEB" w:rsidP="000D0EEB"/>
    <w:p w14:paraId="574233BD" w14:textId="77777777" w:rsidR="000D0EEB" w:rsidRPr="000D0EEB" w:rsidRDefault="000D0EEB" w:rsidP="000D0EEB">
      <w:r w:rsidRPr="000D0EEB">
        <w:rPr>
          <w:b/>
          <w:bCs/>
        </w:rPr>
        <w:t>Relevant Knowledge: or Preferred Qualifications:</w:t>
      </w:r>
    </w:p>
    <w:p w14:paraId="21C7B2C1" w14:textId="77777777" w:rsidR="000D0EEB" w:rsidRPr="000D0EEB" w:rsidRDefault="000D0EEB" w:rsidP="000D0EEB">
      <w:pPr>
        <w:numPr>
          <w:ilvl w:val="0"/>
          <w:numId w:val="23"/>
        </w:numPr>
      </w:pPr>
      <w:r w:rsidRPr="000D0EEB">
        <w:t>Strong understanding of child and adolescent development, with the ability to tailor programming to meet diverse needs.</w:t>
      </w:r>
    </w:p>
    <w:p w14:paraId="05214878" w14:textId="77777777" w:rsidR="000D0EEB" w:rsidRPr="000D0EEB" w:rsidRDefault="000D0EEB" w:rsidP="000D0EEB">
      <w:pPr>
        <w:numPr>
          <w:ilvl w:val="0"/>
          <w:numId w:val="23"/>
        </w:numPr>
      </w:pPr>
      <w:r w:rsidRPr="000D0EEB">
        <w:t>Excellent interpersonal and communication skills, with the ability to connect with individuals of all ages and backgrounds. </w:t>
      </w:r>
    </w:p>
    <w:p w14:paraId="68E5D977" w14:textId="77777777" w:rsidR="000D0EEB" w:rsidRPr="000D0EEB" w:rsidRDefault="000D0EEB" w:rsidP="000D0EEB">
      <w:pPr>
        <w:numPr>
          <w:ilvl w:val="0"/>
          <w:numId w:val="23"/>
        </w:numPr>
      </w:pPr>
      <w:r w:rsidRPr="000D0EEB">
        <w:t>Ability to recruit, train, and lead volunteers effectively.</w:t>
      </w:r>
    </w:p>
    <w:p w14:paraId="54D49B12" w14:textId="77777777" w:rsidR="000D0EEB" w:rsidRPr="000D0EEB" w:rsidRDefault="000D0EEB" w:rsidP="000D0EEB">
      <w:pPr>
        <w:numPr>
          <w:ilvl w:val="0"/>
          <w:numId w:val="23"/>
        </w:numPr>
      </w:pPr>
      <w:r w:rsidRPr="000D0EEB">
        <w:lastRenderedPageBreak/>
        <w:t>Ability to work collaboratively within a team environment and support the broader vision of Lake Sarah Baptist Church.</w:t>
      </w:r>
    </w:p>
    <w:p w14:paraId="7B4DF081" w14:textId="77777777" w:rsidR="000D0EEB" w:rsidRPr="000D0EEB" w:rsidRDefault="000D0EEB" w:rsidP="000D0EEB">
      <w:pPr>
        <w:numPr>
          <w:ilvl w:val="0"/>
          <w:numId w:val="23"/>
        </w:numPr>
      </w:pPr>
      <w:r w:rsidRPr="000D0EEB">
        <w:t>Proficiency in relevant technology and software for communication, event planning, and record-keeping.  </w:t>
      </w:r>
    </w:p>
    <w:p w14:paraId="78108570" w14:textId="77777777" w:rsidR="000D0EEB" w:rsidRPr="000D0EEB" w:rsidRDefault="000D0EEB" w:rsidP="000D0EEB">
      <w:pPr>
        <w:numPr>
          <w:ilvl w:val="0"/>
          <w:numId w:val="23"/>
        </w:numPr>
      </w:pPr>
      <w:r w:rsidRPr="000D0EEB">
        <w:t>Self-motivated and ability to work independently. </w:t>
      </w:r>
    </w:p>
    <w:p w14:paraId="2CDC0E34" w14:textId="77777777" w:rsidR="000D0EEB" w:rsidRPr="000D0EEB" w:rsidRDefault="000D0EEB" w:rsidP="000D0EEB">
      <w:pPr>
        <w:numPr>
          <w:ilvl w:val="0"/>
          <w:numId w:val="23"/>
        </w:numPr>
      </w:pPr>
      <w:r w:rsidRPr="000D0EEB">
        <w:t>Ability to adapt to changing priorities and flexible schedule. </w:t>
      </w:r>
    </w:p>
    <w:p w14:paraId="690CD104" w14:textId="1A7997CD" w:rsidR="000D0EEB" w:rsidRPr="000D0EEB" w:rsidRDefault="000D0EEB" w:rsidP="00C026D6">
      <w:r w:rsidRPr="000D0EEB">
        <w:br/>
      </w:r>
    </w:p>
    <w:p w14:paraId="5A403E74" w14:textId="77777777" w:rsidR="00D14E56" w:rsidRDefault="00D14E56"/>
    <w:sectPr w:rsidR="00D1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5C12"/>
    <w:multiLevelType w:val="multilevel"/>
    <w:tmpl w:val="AC8266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79F3D5F"/>
    <w:multiLevelType w:val="multilevel"/>
    <w:tmpl w:val="3414481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958F2"/>
    <w:multiLevelType w:val="multilevel"/>
    <w:tmpl w:val="F568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47639"/>
    <w:multiLevelType w:val="multilevel"/>
    <w:tmpl w:val="976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43A17"/>
    <w:multiLevelType w:val="multilevel"/>
    <w:tmpl w:val="8934096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181CA3"/>
    <w:multiLevelType w:val="multilevel"/>
    <w:tmpl w:val="ACF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4037C"/>
    <w:multiLevelType w:val="multilevel"/>
    <w:tmpl w:val="9E54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589271">
    <w:abstractNumId w:val="1"/>
  </w:num>
  <w:num w:numId="2" w16cid:durableId="1234390507">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7524877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762987580">
    <w:abstractNumId w:val="0"/>
  </w:num>
  <w:num w:numId="5" w16cid:durableId="1769160477">
    <w:abstractNumId w:val="4"/>
    <w:lvlOverride w:ilvl="0">
      <w:lvl w:ilvl="0">
        <w:numFmt w:val="decimal"/>
        <w:lvlText w:val="%1."/>
        <w:lvlJc w:val="left"/>
      </w:lvl>
    </w:lvlOverride>
  </w:num>
  <w:num w:numId="6" w16cid:durableId="287782582">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1586575758">
    <w:abstractNumId w:val="4"/>
    <w:lvlOverride w:ilvl="1">
      <w:lvl w:ilvl="1">
        <w:numFmt w:val="bullet"/>
        <w:lvlText w:val=""/>
        <w:lvlJc w:val="left"/>
        <w:pPr>
          <w:tabs>
            <w:tab w:val="num" w:pos="1440"/>
          </w:tabs>
          <w:ind w:left="1440" w:hanging="360"/>
        </w:pPr>
        <w:rPr>
          <w:rFonts w:ascii="Symbol" w:hAnsi="Symbol" w:hint="default"/>
          <w:sz w:val="20"/>
        </w:rPr>
      </w:lvl>
    </w:lvlOverride>
  </w:num>
  <w:num w:numId="8" w16cid:durableId="868419485">
    <w:abstractNumId w:val="4"/>
    <w:lvlOverride w:ilvl="0">
      <w:lvl w:ilvl="0">
        <w:numFmt w:val="decimal"/>
        <w:lvlText w:val="%1."/>
        <w:lvlJc w:val="left"/>
      </w:lvl>
    </w:lvlOverride>
  </w:num>
  <w:num w:numId="9" w16cid:durableId="1439368906">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1820613782">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1529217641">
    <w:abstractNumId w:val="4"/>
    <w:lvlOverride w:ilvl="0">
      <w:lvl w:ilvl="0">
        <w:numFmt w:val="decimal"/>
        <w:lvlText w:val="%1."/>
        <w:lvlJc w:val="left"/>
      </w:lvl>
    </w:lvlOverride>
  </w:num>
  <w:num w:numId="12" w16cid:durableId="1945183768">
    <w:abstractNumId w:val="4"/>
    <w:lvlOverride w:ilvl="1">
      <w:lvl w:ilvl="1">
        <w:numFmt w:val="bullet"/>
        <w:lvlText w:val=""/>
        <w:lvlJc w:val="left"/>
        <w:pPr>
          <w:tabs>
            <w:tab w:val="num" w:pos="1440"/>
          </w:tabs>
          <w:ind w:left="1440" w:hanging="360"/>
        </w:pPr>
        <w:rPr>
          <w:rFonts w:ascii="Symbol" w:hAnsi="Symbol" w:hint="default"/>
          <w:sz w:val="20"/>
        </w:rPr>
      </w:lvl>
    </w:lvlOverride>
  </w:num>
  <w:num w:numId="13" w16cid:durableId="851644284">
    <w:abstractNumId w:val="4"/>
    <w:lvlOverride w:ilvl="1">
      <w:lvl w:ilvl="1">
        <w:numFmt w:val="bullet"/>
        <w:lvlText w:val=""/>
        <w:lvlJc w:val="left"/>
        <w:pPr>
          <w:tabs>
            <w:tab w:val="num" w:pos="1440"/>
          </w:tabs>
          <w:ind w:left="1440" w:hanging="360"/>
        </w:pPr>
        <w:rPr>
          <w:rFonts w:ascii="Symbol" w:hAnsi="Symbol" w:hint="default"/>
          <w:sz w:val="20"/>
        </w:rPr>
      </w:lvl>
    </w:lvlOverride>
  </w:num>
  <w:num w:numId="14" w16cid:durableId="96021424">
    <w:abstractNumId w:val="4"/>
    <w:lvlOverride w:ilvl="1">
      <w:lvl w:ilvl="1">
        <w:numFmt w:val="bullet"/>
        <w:lvlText w:val=""/>
        <w:lvlJc w:val="left"/>
        <w:pPr>
          <w:tabs>
            <w:tab w:val="num" w:pos="1440"/>
          </w:tabs>
          <w:ind w:left="1440" w:hanging="360"/>
        </w:pPr>
        <w:rPr>
          <w:rFonts w:ascii="Symbol" w:hAnsi="Symbol" w:hint="default"/>
          <w:sz w:val="20"/>
        </w:rPr>
      </w:lvl>
    </w:lvlOverride>
  </w:num>
  <w:num w:numId="15" w16cid:durableId="71780348">
    <w:abstractNumId w:val="4"/>
    <w:lvlOverride w:ilvl="0">
      <w:lvl w:ilvl="0">
        <w:numFmt w:val="decimal"/>
        <w:lvlText w:val="%1."/>
        <w:lvlJc w:val="left"/>
      </w:lvl>
    </w:lvlOverride>
  </w:num>
  <w:num w:numId="16" w16cid:durableId="1320496073">
    <w:abstractNumId w:val="4"/>
    <w:lvlOverride w:ilvl="1">
      <w:lvl w:ilvl="1">
        <w:numFmt w:val="bullet"/>
        <w:lvlText w:val=""/>
        <w:lvlJc w:val="left"/>
        <w:pPr>
          <w:tabs>
            <w:tab w:val="num" w:pos="1440"/>
          </w:tabs>
          <w:ind w:left="1440" w:hanging="360"/>
        </w:pPr>
        <w:rPr>
          <w:rFonts w:ascii="Symbol" w:hAnsi="Symbol" w:hint="default"/>
          <w:sz w:val="20"/>
        </w:rPr>
      </w:lvl>
    </w:lvlOverride>
  </w:num>
  <w:num w:numId="17" w16cid:durableId="1893690703">
    <w:abstractNumId w:val="4"/>
    <w:lvlOverride w:ilvl="1">
      <w:lvl w:ilvl="1">
        <w:numFmt w:val="bullet"/>
        <w:lvlText w:val=""/>
        <w:lvlJc w:val="left"/>
        <w:pPr>
          <w:tabs>
            <w:tab w:val="num" w:pos="1440"/>
          </w:tabs>
          <w:ind w:left="1440" w:hanging="360"/>
        </w:pPr>
        <w:rPr>
          <w:rFonts w:ascii="Symbol" w:hAnsi="Symbol" w:hint="default"/>
          <w:sz w:val="20"/>
        </w:rPr>
      </w:lvl>
    </w:lvlOverride>
  </w:num>
  <w:num w:numId="18" w16cid:durableId="650644222">
    <w:abstractNumId w:val="4"/>
    <w:lvlOverride w:ilvl="1">
      <w:lvl w:ilvl="1">
        <w:numFmt w:val="bullet"/>
        <w:lvlText w:val=""/>
        <w:lvlJc w:val="left"/>
        <w:pPr>
          <w:tabs>
            <w:tab w:val="num" w:pos="1440"/>
          </w:tabs>
          <w:ind w:left="1440" w:hanging="360"/>
        </w:pPr>
        <w:rPr>
          <w:rFonts w:ascii="Symbol" w:hAnsi="Symbol" w:hint="default"/>
          <w:sz w:val="20"/>
        </w:rPr>
      </w:lvl>
    </w:lvlOverride>
  </w:num>
  <w:num w:numId="19" w16cid:durableId="586428705">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16cid:durableId="514660187">
    <w:abstractNumId w:val="6"/>
  </w:num>
  <w:num w:numId="21" w16cid:durableId="1562137146">
    <w:abstractNumId w:val="3"/>
  </w:num>
  <w:num w:numId="22" w16cid:durableId="416101248">
    <w:abstractNumId w:val="2"/>
  </w:num>
  <w:num w:numId="23" w16cid:durableId="99773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EB"/>
    <w:rsid w:val="000D0EEB"/>
    <w:rsid w:val="0027310D"/>
    <w:rsid w:val="008C57E2"/>
    <w:rsid w:val="00C026D6"/>
    <w:rsid w:val="00D14E56"/>
    <w:rsid w:val="00E64B41"/>
    <w:rsid w:val="00EF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4264"/>
  <w15:chartTrackingRefBased/>
  <w15:docId w15:val="{BB92A2E7-F2A2-4AA4-9B6C-590D746D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EEB"/>
    <w:rPr>
      <w:rFonts w:eastAsiaTheme="majorEastAsia" w:cstheme="majorBidi"/>
      <w:color w:val="272727" w:themeColor="text1" w:themeTint="D8"/>
    </w:rPr>
  </w:style>
  <w:style w:type="paragraph" w:styleId="Title">
    <w:name w:val="Title"/>
    <w:basedOn w:val="Normal"/>
    <w:next w:val="Normal"/>
    <w:link w:val="TitleChar"/>
    <w:uiPriority w:val="10"/>
    <w:qFormat/>
    <w:rsid w:val="000D0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EEB"/>
    <w:pPr>
      <w:spacing w:before="160"/>
      <w:jc w:val="center"/>
    </w:pPr>
    <w:rPr>
      <w:i/>
      <w:iCs/>
      <w:color w:val="404040" w:themeColor="text1" w:themeTint="BF"/>
    </w:rPr>
  </w:style>
  <w:style w:type="character" w:customStyle="1" w:styleId="QuoteChar">
    <w:name w:val="Quote Char"/>
    <w:basedOn w:val="DefaultParagraphFont"/>
    <w:link w:val="Quote"/>
    <w:uiPriority w:val="29"/>
    <w:rsid w:val="000D0EEB"/>
    <w:rPr>
      <w:i/>
      <w:iCs/>
      <w:color w:val="404040" w:themeColor="text1" w:themeTint="BF"/>
    </w:rPr>
  </w:style>
  <w:style w:type="paragraph" w:styleId="ListParagraph">
    <w:name w:val="List Paragraph"/>
    <w:basedOn w:val="Normal"/>
    <w:uiPriority w:val="34"/>
    <w:qFormat/>
    <w:rsid w:val="000D0EEB"/>
    <w:pPr>
      <w:ind w:left="720"/>
      <w:contextualSpacing/>
    </w:pPr>
  </w:style>
  <w:style w:type="character" w:styleId="IntenseEmphasis">
    <w:name w:val="Intense Emphasis"/>
    <w:basedOn w:val="DefaultParagraphFont"/>
    <w:uiPriority w:val="21"/>
    <w:qFormat/>
    <w:rsid w:val="000D0EEB"/>
    <w:rPr>
      <w:i/>
      <w:iCs/>
      <w:color w:val="0F4761" w:themeColor="accent1" w:themeShade="BF"/>
    </w:rPr>
  </w:style>
  <w:style w:type="paragraph" w:styleId="IntenseQuote">
    <w:name w:val="Intense Quote"/>
    <w:basedOn w:val="Normal"/>
    <w:next w:val="Normal"/>
    <w:link w:val="IntenseQuoteChar"/>
    <w:uiPriority w:val="30"/>
    <w:qFormat/>
    <w:rsid w:val="000D0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EEB"/>
    <w:rPr>
      <w:i/>
      <w:iCs/>
      <w:color w:val="0F4761" w:themeColor="accent1" w:themeShade="BF"/>
    </w:rPr>
  </w:style>
  <w:style w:type="character" w:styleId="IntenseReference">
    <w:name w:val="Intense Reference"/>
    <w:basedOn w:val="DefaultParagraphFont"/>
    <w:uiPriority w:val="32"/>
    <w:qFormat/>
    <w:rsid w:val="000D0E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18568">
      <w:bodyDiv w:val="1"/>
      <w:marLeft w:val="0"/>
      <w:marRight w:val="0"/>
      <w:marTop w:val="0"/>
      <w:marBottom w:val="0"/>
      <w:divBdr>
        <w:top w:val="none" w:sz="0" w:space="0" w:color="auto"/>
        <w:left w:val="none" w:sz="0" w:space="0" w:color="auto"/>
        <w:bottom w:val="none" w:sz="0" w:space="0" w:color="auto"/>
        <w:right w:val="none" w:sz="0" w:space="0" w:color="auto"/>
      </w:divBdr>
    </w:div>
    <w:div w:id="12040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Tedrick</dc:creator>
  <cp:keywords/>
  <dc:description/>
  <cp:lastModifiedBy>Kory Tedrick</cp:lastModifiedBy>
  <cp:revision>4</cp:revision>
  <dcterms:created xsi:type="dcterms:W3CDTF">2024-10-10T19:21:00Z</dcterms:created>
  <dcterms:modified xsi:type="dcterms:W3CDTF">2025-01-20T19:56:00Z</dcterms:modified>
</cp:coreProperties>
</file>