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7142" w14:textId="77777777" w:rsidR="00E07C63" w:rsidRDefault="00C5229E" w:rsidP="00C5229E">
      <w:pPr>
        <w:jc w:val="center"/>
      </w:pPr>
      <w:r>
        <w:rPr>
          <w:noProof/>
        </w:rPr>
        <w:drawing>
          <wp:inline distT="0" distB="0" distL="0" distR="0" wp14:anchorId="2EBF7192" wp14:editId="43EBD63B">
            <wp:extent cx="1743874" cy="871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Text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74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7143" w14:textId="77777777" w:rsidR="00C5229E" w:rsidRDefault="00C5229E" w:rsidP="00C5229E">
      <w:pPr>
        <w:pStyle w:val="NoSpacing"/>
        <w:rPr>
          <w:rFonts w:ascii="Century Gothic" w:hAnsi="Century Gothic"/>
          <w:b/>
          <w:sz w:val="28"/>
        </w:rPr>
      </w:pPr>
      <w:r w:rsidRPr="00C5229E">
        <w:rPr>
          <w:rFonts w:ascii="Century Gothic" w:hAnsi="Century Gothic"/>
          <w:b/>
          <w:sz w:val="28"/>
        </w:rPr>
        <w:t>Job Description</w:t>
      </w:r>
    </w:p>
    <w:p w14:paraId="2EBF7144" w14:textId="77777777" w:rsidR="005815BF" w:rsidRPr="00276789" w:rsidRDefault="005815BF" w:rsidP="00C5229E">
      <w:pPr>
        <w:pStyle w:val="NoSpacing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1620"/>
        <w:gridCol w:w="3798"/>
      </w:tblGrid>
      <w:tr w:rsidR="00C5229E" w:rsidRPr="00276789" w14:paraId="2EBF7149" w14:textId="77777777" w:rsidTr="00C77BD0">
        <w:trPr>
          <w:trHeight w:val="441"/>
        </w:trPr>
        <w:tc>
          <w:tcPr>
            <w:tcW w:w="1638" w:type="dxa"/>
          </w:tcPr>
          <w:p w14:paraId="2EBF7145" w14:textId="77777777" w:rsidR="00C5229E" w:rsidRPr="00276789" w:rsidRDefault="00C5229E" w:rsidP="00C5229E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 w:rsidRPr="00276789">
              <w:rPr>
                <w:rFonts w:ascii="Century Gothic" w:hAnsi="Century Gothic"/>
                <w:b/>
                <w:sz w:val="18"/>
              </w:rPr>
              <w:t>Title</w:t>
            </w:r>
          </w:p>
        </w:tc>
        <w:tc>
          <w:tcPr>
            <w:tcW w:w="3240" w:type="dxa"/>
          </w:tcPr>
          <w:p w14:paraId="2EBF7146" w14:textId="22EF5FCA" w:rsidR="00C5229E" w:rsidRPr="00276789" w:rsidRDefault="001977E6" w:rsidP="00C5229E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Director of </w:t>
            </w:r>
            <w:r w:rsidR="009E6AE7">
              <w:rPr>
                <w:rFonts w:ascii="Century Gothic" w:hAnsi="Century Gothic"/>
                <w:sz w:val="18"/>
              </w:rPr>
              <w:t>Operations</w:t>
            </w:r>
          </w:p>
        </w:tc>
        <w:tc>
          <w:tcPr>
            <w:tcW w:w="1620" w:type="dxa"/>
          </w:tcPr>
          <w:p w14:paraId="2EBF7147" w14:textId="77777777" w:rsidR="00C5229E" w:rsidRPr="00276789" w:rsidRDefault="00C77BD0" w:rsidP="00C5229E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Reports to</w:t>
            </w:r>
          </w:p>
        </w:tc>
        <w:tc>
          <w:tcPr>
            <w:tcW w:w="3798" w:type="dxa"/>
          </w:tcPr>
          <w:p w14:paraId="2EBF7148" w14:textId="49B7EA04" w:rsidR="00C5229E" w:rsidRPr="00276789" w:rsidRDefault="009E6AE7" w:rsidP="00C5229E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Lead Pastor</w:t>
            </w:r>
          </w:p>
        </w:tc>
      </w:tr>
      <w:tr w:rsidR="00C77BD0" w:rsidRPr="00276789" w14:paraId="2EBF714E" w14:textId="77777777" w:rsidTr="00C77BD0">
        <w:trPr>
          <w:trHeight w:val="441"/>
        </w:trPr>
        <w:tc>
          <w:tcPr>
            <w:tcW w:w="1638" w:type="dxa"/>
          </w:tcPr>
          <w:p w14:paraId="2EBF714A" w14:textId="2EE6DB0A" w:rsidR="00C77BD0" w:rsidRPr="00276789" w:rsidRDefault="00726356" w:rsidP="00C5229E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Position Type</w:t>
            </w:r>
          </w:p>
        </w:tc>
        <w:tc>
          <w:tcPr>
            <w:tcW w:w="3240" w:type="dxa"/>
          </w:tcPr>
          <w:p w14:paraId="2EBF714B" w14:textId="0433A683" w:rsidR="00C77BD0" w:rsidRDefault="00726356" w:rsidP="00C5229E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Full Time (40 hours per week)</w:t>
            </w:r>
          </w:p>
        </w:tc>
        <w:tc>
          <w:tcPr>
            <w:tcW w:w="1620" w:type="dxa"/>
          </w:tcPr>
          <w:p w14:paraId="2EBF714C" w14:textId="4DE66F53" w:rsidR="00C77BD0" w:rsidRPr="00276789" w:rsidRDefault="00325264" w:rsidP="00C5229E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Salary</w:t>
            </w:r>
          </w:p>
        </w:tc>
        <w:tc>
          <w:tcPr>
            <w:tcW w:w="3798" w:type="dxa"/>
          </w:tcPr>
          <w:p w14:paraId="2EBF714D" w14:textId="2BC516DA" w:rsidR="00C77BD0" w:rsidRPr="00276789" w:rsidRDefault="00325264" w:rsidP="00C5229E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60k (</w:t>
            </w:r>
            <w:r w:rsidR="00C77BD0">
              <w:rPr>
                <w:rFonts w:ascii="Century Gothic" w:hAnsi="Century Gothic"/>
                <w:sz w:val="18"/>
              </w:rPr>
              <w:t>Exempt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</w:tr>
    </w:tbl>
    <w:p w14:paraId="2EBF7159" w14:textId="77777777" w:rsidR="00C5229E" w:rsidRPr="00276789" w:rsidRDefault="00C5229E" w:rsidP="00C5229E">
      <w:pPr>
        <w:pStyle w:val="NoSpacing"/>
        <w:rPr>
          <w:rFonts w:ascii="Century Gothic" w:hAnsi="Century Gothic"/>
          <w:sz w:val="18"/>
        </w:rPr>
      </w:pPr>
    </w:p>
    <w:p w14:paraId="2EBF715A" w14:textId="77777777" w:rsidR="00C5229E" w:rsidRPr="00276789" w:rsidRDefault="00C5229E" w:rsidP="00C5229E">
      <w:pPr>
        <w:pStyle w:val="NoSpacing"/>
        <w:rPr>
          <w:rFonts w:ascii="Century Gothic" w:hAnsi="Century Gothic"/>
          <w:b/>
          <w:sz w:val="18"/>
          <w:u w:val="single"/>
        </w:rPr>
      </w:pPr>
      <w:r w:rsidRPr="00276789">
        <w:rPr>
          <w:rFonts w:ascii="Century Gothic" w:hAnsi="Century Gothic"/>
          <w:b/>
          <w:sz w:val="18"/>
          <w:u w:val="single"/>
        </w:rPr>
        <w:t>POSITION PURPOSE</w:t>
      </w:r>
    </w:p>
    <w:p w14:paraId="56BB2C7E" w14:textId="1B59AC31" w:rsidR="00D00633" w:rsidRDefault="00D00633" w:rsidP="00C5229E">
      <w:pPr>
        <w:pStyle w:val="NoSpacing"/>
        <w:rPr>
          <w:rFonts w:ascii="Century Gothic" w:hAnsi="Century Gothic"/>
          <w:sz w:val="18"/>
        </w:rPr>
      </w:pPr>
      <w:r w:rsidRPr="00D00633">
        <w:rPr>
          <w:rFonts w:ascii="Century Gothic" w:hAnsi="Century Gothic"/>
          <w:sz w:val="18"/>
        </w:rPr>
        <w:t xml:space="preserve">The </w:t>
      </w:r>
      <w:r w:rsidR="001977E6">
        <w:rPr>
          <w:rFonts w:ascii="Century Gothic" w:hAnsi="Century Gothic"/>
          <w:sz w:val="18"/>
        </w:rPr>
        <w:t xml:space="preserve">Director of </w:t>
      </w:r>
      <w:r>
        <w:rPr>
          <w:rFonts w:ascii="Century Gothic" w:hAnsi="Century Gothic"/>
          <w:sz w:val="18"/>
        </w:rPr>
        <w:t>Operations</w:t>
      </w:r>
      <w:r w:rsidR="006344B3">
        <w:rPr>
          <w:rFonts w:ascii="Century Gothic" w:hAnsi="Century Gothic"/>
          <w:sz w:val="18"/>
        </w:rPr>
        <w:t xml:space="preserve"> will be </w:t>
      </w:r>
      <w:r w:rsidRPr="00D00633">
        <w:rPr>
          <w:rFonts w:ascii="Century Gothic" w:hAnsi="Century Gothic"/>
          <w:sz w:val="18"/>
        </w:rPr>
        <w:t>responsible for</w:t>
      </w:r>
      <w:bookmarkStart w:id="0" w:name="_GoBack"/>
      <w:bookmarkEnd w:id="0"/>
      <w:r w:rsidRPr="00D00633">
        <w:rPr>
          <w:rFonts w:ascii="Century Gothic" w:hAnsi="Century Gothic"/>
          <w:sz w:val="18"/>
        </w:rPr>
        <w:t xml:space="preserve"> fulfilling </w:t>
      </w:r>
      <w:proofErr w:type="spellStart"/>
      <w:r w:rsidRPr="00D00633">
        <w:rPr>
          <w:rFonts w:ascii="Century Gothic" w:hAnsi="Century Gothic"/>
          <w:sz w:val="18"/>
        </w:rPr>
        <w:t>Edinbrook’s</w:t>
      </w:r>
      <w:proofErr w:type="spellEnd"/>
      <w:r w:rsidRPr="00D00633">
        <w:rPr>
          <w:rFonts w:ascii="Century Gothic" w:hAnsi="Century Gothic"/>
          <w:sz w:val="18"/>
        </w:rPr>
        <w:t xml:space="preserve"> mission by </w:t>
      </w:r>
      <w:r>
        <w:rPr>
          <w:rFonts w:ascii="Century Gothic" w:hAnsi="Century Gothic"/>
          <w:sz w:val="18"/>
        </w:rPr>
        <w:t>overseeing</w:t>
      </w:r>
      <w:r w:rsidR="0011547F">
        <w:rPr>
          <w:rFonts w:ascii="Century Gothic" w:hAnsi="Century Gothic"/>
          <w:sz w:val="18"/>
        </w:rPr>
        <w:t xml:space="preserve"> the overall operations of Edinbrook Church. This includes </w:t>
      </w:r>
      <w:r w:rsidR="006344B3">
        <w:rPr>
          <w:rFonts w:ascii="Century Gothic" w:hAnsi="Century Gothic"/>
          <w:sz w:val="18"/>
        </w:rPr>
        <w:t xml:space="preserve">four </w:t>
      </w:r>
      <w:r w:rsidR="0003113D">
        <w:rPr>
          <w:rFonts w:ascii="Century Gothic" w:hAnsi="Century Gothic"/>
          <w:sz w:val="18"/>
        </w:rPr>
        <w:t xml:space="preserve">primary categories: </w:t>
      </w:r>
      <w:r w:rsidR="0011547F">
        <w:rPr>
          <w:rFonts w:ascii="Century Gothic" w:hAnsi="Century Gothic"/>
          <w:sz w:val="18"/>
        </w:rPr>
        <w:t>finances, facilities,</w:t>
      </w:r>
      <w:r w:rsidR="00BC2B6B">
        <w:rPr>
          <w:rFonts w:ascii="Century Gothic" w:hAnsi="Century Gothic"/>
          <w:sz w:val="18"/>
        </w:rPr>
        <w:t xml:space="preserve"> security, and</w:t>
      </w:r>
      <w:r w:rsidR="0011547F">
        <w:rPr>
          <w:rFonts w:ascii="Century Gothic" w:hAnsi="Century Gothic"/>
          <w:sz w:val="18"/>
        </w:rPr>
        <w:t xml:space="preserve"> IT</w:t>
      </w:r>
      <w:r w:rsidR="007C2E50">
        <w:rPr>
          <w:rFonts w:ascii="Century Gothic" w:hAnsi="Century Gothic"/>
          <w:sz w:val="18"/>
        </w:rPr>
        <w:t xml:space="preserve"> </w:t>
      </w:r>
      <w:r w:rsidR="0011547F">
        <w:rPr>
          <w:rFonts w:ascii="Century Gothic" w:hAnsi="Century Gothic"/>
          <w:sz w:val="18"/>
        </w:rPr>
        <w:t>services and tech</w:t>
      </w:r>
      <w:r w:rsidR="0097732D">
        <w:rPr>
          <w:rFonts w:ascii="Century Gothic" w:hAnsi="Century Gothic"/>
          <w:sz w:val="18"/>
        </w:rPr>
        <w:t>.</w:t>
      </w:r>
      <w:r w:rsidR="00DC3970">
        <w:rPr>
          <w:rFonts w:ascii="Century Gothic" w:hAnsi="Century Gothic"/>
          <w:sz w:val="18"/>
        </w:rPr>
        <w:t xml:space="preserve"> </w:t>
      </w:r>
      <w:r w:rsidR="004264CB">
        <w:rPr>
          <w:rFonts w:ascii="Century Gothic" w:hAnsi="Century Gothic"/>
          <w:sz w:val="18"/>
        </w:rPr>
        <w:t>Th</w:t>
      </w:r>
      <w:r w:rsidR="00325264">
        <w:rPr>
          <w:rFonts w:ascii="Century Gothic" w:hAnsi="Century Gothic"/>
          <w:sz w:val="18"/>
        </w:rPr>
        <w:t>is person</w:t>
      </w:r>
      <w:r w:rsidR="004264CB">
        <w:rPr>
          <w:rFonts w:ascii="Century Gothic" w:hAnsi="Century Gothic"/>
          <w:sz w:val="18"/>
        </w:rPr>
        <w:t xml:space="preserve"> will oversee the hiring, management, and development of </w:t>
      </w:r>
      <w:r w:rsidR="00352074">
        <w:rPr>
          <w:rFonts w:ascii="Century Gothic" w:hAnsi="Century Gothic"/>
          <w:sz w:val="18"/>
        </w:rPr>
        <w:t>custodial and facilities staff; including one-on-one development, team development, and ongoing observation</w:t>
      </w:r>
      <w:r w:rsidR="00EE3759">
        <w:rPr>
          <w:rFonts w:ascii="Century Gothic" w:hAnsi="Century Gothic"/>
          <w:sz w:val="18"/>
        </w:rPr>
        <w:t xml:space="preserve"> of staff performance. </w:t>
      </w:r>
      <w:r w:rsidR="00DC3970">
        <w:rPr>
          <w:rFonts w:ascii="Century Gothic" w:hAnsi="Century Gothic"/>
          <w:sz w:val="18"/>
        </w:rPr>
        <w:t xml:space="preserve">Through this position, the </w:t>
      </w:r>
      <w:r w:rsidR="00BC2B6B">
        <w:rPr>
          <w:rFonts w:ascii="Century Gothic" w:hAnsi="Century Gothic"/>
          <w:sz w:val="18"/>
        </w:rPr>
        <w:t xml:space="preserve">Director of </w:t>
      </w:r>
      <w:r w:rsidR="00DC3970">
        <w:rPr>
          <w:rFonts w:ascii="Century Gothic" w:hAnsi="Century Gothic"/>
          <w:sz w:val="18"/>
        </w:rPr>
        <w:t>Operations will help</w:t>
      </w:r>
      <w:r w:rsidR="008E4D96">
        <w:rPr>
          <w:rFonts w:ascii="Century Gothic" w:hAnsi="Century Gothic"/>
          <w:sz w:val="18"/>
        </w:rPr>
        <w:t xml:space="preserve"> Edinbrook live out the current vision</w:t>
      </w:r>
      <w:r w:rsidR="004C6EEA">
        <w:rPr>
          <w:rFonts w:ascii="Century Gothic" w:hAnsi="Century Gothic"/>
          <w:sz w:val="18"/>
        </w:rPr>
        <w:t xml:space="preserve"> and</w:t>
      </w:r>
      <w:r w:rsidR="008E4D96">
        <w:rPr>
          <w:rFonts w:ascii="Century Gothic" w:hAnsi="Century Gothic"/>
          <w:sz w:val="18"/>
        </w:rPr>
        <w:t xml:space="preserve"> strategic direction </w:t>
      </w:r>
      <w:r w:rsidR="004C6EEA">
        <w:rPr>
          <w:rFonts w:ascii="Century Gothic" w:hAnsi="Century Gothic"/>
          <w:sz w:val="18"/>
        </w:rPr>
        <w:t>of</w:t>
      </w:r>
      <w:r w:rsidR="008E4D96">
        <w:rPr>
          <w:rFonts w:ascii="Century Gothic" w:hAnsi="Century Gothic"/>
          <w:sz w:val="18"/>
        </w:rPr>
        <w:t xml:space="preserve"> Edinbrook Church.</w:t>
      </w:r>
    </w:p>
    <w:p w14:paraId="2253F17F" w14:textId="77777777" w:rsidR="00D00633" w:rsidRDefault="00D00633" w:rsidP="00C5229E">
      <w:pPr>
        <w:pStyle w:val="NoSpacing"/>
        <w:rPr>
          <w:rFonts w:ascii="Century Gothic" w:hAnsi="Century Gothic"/>
          <w:sz w:val="18"/>
        </w:rPr>
      </w:pPr>
    </w:p>
    <w:p w14:paraId="2EBF715C" w14:textId="77777777" w:rsidR="00C5229E" w:rsidRPr="00276789" w:rsidRDefault="00C5229E" w:rsidP="00C5229E">
      <w:pPr>
        <w:pStyle w:val="NoSpacing"/>
        <w:rPr>
          <w:rFonts w:ascii="Century Gothic" w:hAnsi="Century Gothic"/>
          <w:sz w:val="18"/>
        </w:rPr>
      </w:pPr>
    </w:p>
    <w:p w14:paraId="2EBF715D" w14:textId="77777777" w:rsidR="00C5229E" w:rsidRPr="00276789" w:rsidRDefault="00C5229E" w:rsidP="00C5229E">
      <w:pPr>
        <w:pStyle w:val="NoSpacing"/>
        <w:rPr>
          <w:rFonts w:ascii="Century Gothic" w:hAnsi="Century Gothic"/>
          <w:b/>
          <w:sz w:val="18"/>
          <w:u w:val="single"/>
        </w:rPr>
      </w:pPr>
      <w:r w:rsidRPr="00276789">
        <w:rPr>
          <w:rFonts w:ascii="Century Gothic" w:hAnsi="Century Gothic"/>
          <w:b/>
          <w:sz w:val="18"/>
          <w:u w:val="single"/>
        </w:rPr>
        <w:t xml:space="preserve">POSITION </w:t>
      </w:r>
      <w:r w:rsidR="00074076">
        <w:rPr>
          <w:rFonts w:ascii="Century Gothic" w:hAnsi="Century Gothic"/>
          <w:b/>
          <w:sz w:val="18"/>
          <w:u w:val="single"/>
        </w:rPr>
        <w:t xml:space="preserve">ROLES &amp; </w:t>
      </w:r>
      <w:r w:rsidRPr="00276789">
        <w:rPr>
          <w:rFonts w:ascii="Century Gothic" w:hAnsi="Century Gothic"/>
          <w:b/>
          <w:sz w:val="18"/>
          <w:u w:val="single"/>
        </w:rPr>
        <w:t>RESPONSIBILITIES</w:t>
      </w:r>
    </w:p>
    <w:p w14:paraId="2EBF715E" w14:textId="77777777" w:rsidR="00443639" w:rsidRDefault="00443639" w:rsidP="00074076">
      <w:pPr>
        <w:pStyle w:val="NoSpacing"/>
        <w:rPr>
          <w:rFonts w:ascii="Century Gothic" w:hAnsi="Century Gothic"/>
          <w:sz w:val="18"/>
        </w:rPr>
      </w:pPr>
    </w:p>
    <w:p w14:paraId="6EB1045C" w14:textId="0C8FC86D" w:rsidR="00075B10" w:rsidRDefault="0086385B" w:rsidP="008D3D10">
      <w:pPr>
        <w:pStyle w:val="NoSpacing"/>
        <w:rPr>
          <w:rFonts w:ascii="Century Gothic" w:hAnsi="Century Gothic"/>
          <w:sz w:val="18"/>
        </w:rPr>
      </w:pPr>
      <w:r w:rsidRPr="0086385B">
        <w:rPr>
          <w:rFonts w:ascii="Century Gothic" w:hAnsi="Century Gothic"/>
          <w:sz w:val="18"/>
        </w:rPr>
        <w:t xml:space="preserve">Ensure healthy and effective operations of the church through leadership and oversight of </w:t>
      </w:r>
      <w:r w:rsidR="00075B10">
        <w:rPr>
          <w:rFonts w:ascii="Century Gothic" w:hAnsi="Century Gothic"/>
          <w:sz w:val="18"/>
        </w:rPr>
        <w:t>the following areas:</w:t>
      </w:r>
    </w:p>
    <w:p w14:paraId="0308A790" w14:textId="77777777" w:rsidR="0009705E" w:rsidRDefault="0009705E" w:rsidP="008D3D10">
      <w:pPr>
        <w:pStyle w:val="NoSpacing"/>
        <w:rPr>
          <w:rFonts w:ascii="Century Gothic" w:hAnsi="Century Gothic"/>
          <w:sz w:val="18"/>
        </w:rPr>
      </w:pPr>
    </w:p>
    <w:p w14:paraId="3FFD8AD1" w14:textId="1056E505" w:rsidR="0009705E" w:rsidRPr="000C674C" w:rsidRDefault="0009705E" w:rsidP="0009705E">
      <w:pPr>
        <w:pStyle w:val="NoSpacing"/>
        <w:rPr>
          <w:rFonts w:ascii="Century Gothic" w:hAnsi="Century Gothic"/>
          <w:sz w:val="18"/>
        </w:rPr>
      </w:pPr>
      <w:r w:rsidRPr="000C674C">
        <w:rPr>
          <w:rFonts w:ascii="Century Gothic" w:hAnsi="Century Gothic"/>
          <w:sz w:val="18"/>
        </w:rPr>
        <w:t>Finances</w:t>
      </w:r>
    </w:p>
    <w:p w14:paraId="2CCAD9BB" w14:textId="3317793B" w:rsidR="00FA232C" w:rsidRDefault="00FA232C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Provides strategic guidance to</w:t>
      </w:r>
      <w:r w:rsidR="00185422">
        <w:rPr>
          <w:rFonts w:ascii="Century Gothic" w:hAnsi="Century Gothic"/>
          <w:sz w:val="18"/>
        </w:rPr>
        <w:t xml:space="preserve"> the Edinbrook Executive Team and Board on finance initiatives and direction</w:t>
      </w:r>
    </w:p>
    <w:p w14:paraId="2692980A" w14:textId="673330DD" w:rsidR="00185422" w:rsidRDefault="00185422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Provides monthly, quarterly</w:t>
      </w:r>
      <w:r w:rsidR="00847BAE">
        <w:rPr>
          <w:rFonts w:ascii="Century Gothic" w:hAnsi="Century Gothic"/>
          <w:sz w:val="18"/>
        </w:rPr>
        <w:t>, and annual financial reporting and analysis for the Executive Team and Board</w:t>
      </w:r>
    </w:p>
    <w:p w14:paraId="31E66A39" w14:textId="07A8B760" w:rsidR="00847BAE" w:rsidRDefault="00847BAE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Coordinates, develops and monitors the annual budget</w:t>
      </w:r>
      <w:r w:rsidR="00093289">
        <w:rPr>
          <w:rFonts w:ascii="Century Gothic" w:hAnsi="Century Gothic"/>
          <w:sz w:val="18"/>
        </w:rPr>
        <w:t xml:space="preserve"> including consulting with the Finance Team</w:t>
      </w:r>
    </w:p>
    <w:p w14:paraId="6E8FA342" w14:textId="2F9586B5" w:rsidR="00093289" w:rsidRDefault="00093289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Administers financial controls and establishes and monitors financial standards and procedures</w:t>
      </w:r>
    </w:p>
    <w:p w14:paraId="165DA50C" w14:textId="229B72D2" w:rsidR="00355A6F" w:rsidRDefault="001A2769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Works with</w:t>
      </w:r>
      <w:r w:rsidR="00355A6F">
        <w:rPr>
          <w:rFonts w:ascii="Century Gothic" w:hAnsi="Century Gothic"/>
          <w:sz w:val="18"/>
        </w:rPr>
        <w:t xml:space="preserve"> Finance Team </w:t>
      </w:r>
      <w:r w:rsidR="0082103C">
        <w:rPr>
          <w:rFonts w:ascii="Century Gothic" w:hAnsi="Century Gothic"/>
          <w:sz w:val="18"/>
        </w:rPr>
        <w:t xml:space="preserve">(monthly meetings) </w:t>
      </w:r>
      <w:r w:rsidR="00355A6F">
        <w:rPr>
          <w:rFonts w:ascii="Century Gothic" w:hAnsi="Century Gothic"/>
          <w:sz w:val="18"/>
        </w:rPr>
        <w:t>and coordinates vendors used in the finance and giving areas</w:t>
      </w:r>
    </w:p>
    <w:p w14:paraId="3029AC5B" w14:textId="749A08BB" w:rsidR="00355A6F" w:rsidRDefault="00355A6F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Develops and maintains insurance, legal, financing, and banking relationships and programs</w:t>
      </w:r>
    </w:p>
    <w:p w14:paraId="544DF434" w14:textId="05971DBD" w:rsidR="00A424FF" w:rsidRDefault="00A424FF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Provides leadership and support for giving initiatives</w:t>
      </w:r>
    </w:p>
    <w:p w14:paraId="115C86F9" w14:textId="4F49F47E" w:rsidR="00A424FF" w:rsidRDefault="00A424FF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Coordinates the annual report and </w:t>
      </w:r>
      <w:r w:rsidR="0082103C">
        <w:rPr>
          <w:rFonts w:ascii="Century Gothic" w:hAnsi="Century Gothic"/>
          <w:sz w:val="18"/>
        </w:rPr>
        <w:t>A</w:t>
      </w:r>
      <w:r>
        <w:rPr>
          <w:rFonts w:ascii="Century Gothic" w:hAnsi="Century Gothic"/>
          <w:sz w:val="18"/>
        </w:rPr>
        <w:t xml:space="preserve">nnual </w:t>
      </w:r>
      <w:r w:rsidR="0082103C">
        <w:rPr>
          <w:rFonts w:ascii="Century Gothic" w:hAnsi="Century Gothic"/>
          <w:sz w:val="18"/>
        </w:rPr>
        <w:t>C</w:t>
      </w:r>
      <w:r>
        <w:rPr>
          <w:rFonts w:ascii="Century Gothic" w:hAnsi="Century Gothic"/>
          <w:sz w:val="18"/>
        </w:rPr>
        <w:t xml:space="preserve">elebration </w:t>
      </w:r>
      <w:r w:rsidR="00791CAC">
        <w:rPr>
          <w:rFonts w:ascii="Century Gothic" w:hAnsi="Century Gothic"/>
          <w:sz w:val="18"/>
        </w:rPr>
        <w:t>presentation</w:t>
      </w:r>
    </w:p>
    <w:p w14:paraId="1AC84A37" w14:textId="2D791051" w:rsidR="00791CAC" w:rsidRDefault="00791CAC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Participates in the annual audit process when necessary</w:t>
      </w:r>
    </w:p>
    <w:p w14:paraId="1873C52D" w14:textId="7D2ACFD9" w:rsidR="00AE1EFB" w:rsidRDefault="00AE1EFB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Provides guidance and approval for all contractual agreements</w:t>
      </w:r>
    </w:p>
    <w:p w14:paraId="6E74B09D" w14:textId="3D3D1233" w:rsidR="00AE1EFB" w:rsidRDefault="00AE1EFB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Proactively looks for opportunities to improve finance programs, practices, and procedures</w:t>
      </w:r>
      <w:r w:rsidR="007B3BC4">
        <w:rPr>
          <w:rFonts w:ascii="Century Gothic" w:hAnsi="Century Gothic"/>
          <w:sz w:val="18"/>
        </w:rPr>
        <w:t xml:space="preserve"> and keep Executive Team and Board informed of new developments. Recommends new initiatives</w:t>
      </w:r>
      <w:r w:rsidR="006A2686">
        <w:rPr>
          <w:rFonts w:ascii="Century Gothic" w:hAnsi="Century Gothic"/>
          <w:sz w:val="18"/>
        </w:rPr>
        <w:t xml:space="preserve"> and/or changes to existing policies, programs and practices</w:t>
      </w:r>
    </w:p>
    <w:p w14:paraId="6AF00837" w14:textId="4F08C2B7" w:rsidR="00F90A62" w:rsidRPr="00F90A62" w:rsidRDefault="00F90A62" w:rsidP="00F90A62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 w:rsidRPr="00F90A62">
        <w:rPr>
          <w:rFonts w:ascii="Century Gothic" w:hAnsi="Century Gothic"/>
          <w:sz w:val="18"/>
        </w:rPr>
        <w:t>Meets weekly with the bookkeeper to review and approve expenditures</w:t>
      </w:r>
    </w:p>
    <w:p w14:paraId="28963DBE" w14:textId="301E315C" w:rsidR="006A2686" w:rsidRDefault="006A2686" w:rsidP="00CD0C34">
      <w:pPr>
        <w:pStyle w:val="NoSpacing"/>
        <w:numPr>
          <w:ilvl w:val="0"/>
          <w:numId w:val="45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Other duties as assigned</w:t>
      </w:r>
    </w:p>
    <w:p w14:paraId="7EF15F8C" w14:textId="149C1737" w:rsidR="00075B10" w:rsidRDefault="00075B10" w:rsidP="008D3D10">
      <w:pPr>
        <w:pStyle w:val="NoSpacing"/>
        <w:rPr>
          <w:rFonts w:ascii="Century Gothic" w:hAnsi="Century Gothic"/>
          <w:sz w:val="18"/>
        </w:rPr>
      </w:pPr>
    </w:p>
    <w:p w14:paraId="43335F90" w14:textId="32AD5106" w:rsidR="005B735A" w:rsidRDefault="004C64CE" w:rsidP="008D3D10">
      <w:pPr>
        <w:pStyle w:val="NoSpacing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Facilities</w:t>
      </w:r>
      <w:r w:rsidR="00AF401B">
        <w:rPr>
          <w:rFonts w:ascii="Century Gothic" w:hAnsi="Century Gothic"/>
          <w:sz w:val="18"/>
        </w:rPr>
        <w:t xml:space="preserve"> &amp; Security</w:t>
      </w:r>
    </w:p>
    <w:p w14:paraId="7BC3D3BC" w14:textId="611D276A" w:rsidR="001A6A46" w:rsidRDefault="00075B10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Oversee </w:t>
      </w:r>
      <w:r w:rsidR="0086385B" w:rsidRPr="0086385B">
        <w:rPr>
          <w:rFonts w:ascii="Century Gothic" w:hAnsi="Century Gothic"/>
          <w:sz w:val="18"/>
        </w:rPr>
        <w:t>staff such as</w:t>
      </w:r>
      <w:r w:rsidR="0027178A">
        <w:rPr>
          <w:rFonts w:ascii="Century Gothic" w:hAnsi="Century Gothic"/>
          <w:sz w:val="18"/>
        </w:rPr>
        <w:t xml:space="preserve"> custodial</w:t>
      </w:r>
      <w:r>
        <w:rPr>
          <w:rFonts w:ascii="Century Gothic" w:hAnsi="Century Gothic"/>
          <w:sz w:val="18"/>
        </w:rPr>
        <w:t xml:space="preserve"> team</w:t>
      </w:r>
      <w:r w:rsidR="00BB178D">
        <w:rPr>
          <w:rFonts w:ascii="Century Gothic" w:hAnsi="Century Gothic"/>
          <w:sz w:val="18"/>
        </w:rPr>
        <w:t>,</w:t>
      </w:r>
      <w:r>
        <w:rPr>
          <w:rFonts w:ascii="Century Gothic" w:hAnsi="Century Gothic"/>
          <w:sz w:val="18"/>
        </w:rPr>
        <w:t xml:space="preserve"> facilities</w:t>
      </w:r>
      <w:r w:rsidR="0086385B" w:rsidRPr="0086385B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manager</w:t>
      </w:r>
      <w:r w:rsidR="00BB178D">
        <w:rPr>
          <w:rFonts w:ascii="Century Gothic" w:hAnsi="Century Gothic"/>
          <w:sz w:val="18"/>
        </w:rPr>
        <w:t>, and coffee shop manager</w:t>
      </w:r>
    </w:p>
    <w:p w14:paraId="57303358" w14:textId="367DF702" w:rsidR="005B735A" w:rsidRDefault="005B735A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 w:rsidRPr="001A6A46">
        <w:rPr>
          <w:rFonts w:ascii="Century Gothic" w:hAnsi="Century Gothic"/>
          <w:sz w:val="18"/>
        </w:rPr>
        <w:t>Ensure items and structures are in good standing and oversee needed repairs</w:t>
      </w:r>
    </w:p>
    <w:p w14:paraId="5DD52098" w14:textId="1979D7FA" w:rsidR="00AF401B" w:rsidRDefault="00AF401B" w:rsidP="00AF401B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Oversight and continued training of security team</w:t>
      </w:r>
    </w:p>
    <w:p w14:paraId="545042B5" w14:textId="725F59E6" w:rsidR="00AF401B" w:rsidRDefault="00AF401B" w:rsidP="00AF401B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Oversight and continued upgrading of security systems</w:t>
      </w:r>
    </w:p>
    <w:p w14:paraId="6CADAD10" w14:textId="0DD5CE84" w:rsidR="00AF401B" w:rsidRDefault="002051E7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Ensures safety and security for the campus</w:t>
      </w:r>
    </w:p>
    <w:p w14:paraId="5E605566" w14:textId="0417E0AC" w:rsidR="008A6540" w:rsidRDefault="008A6540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Advocates for maintaining Edinbrook standards for campus environment</w:t>
      </w:r>
    </w:p>
    <w:p w14:paraId="2312DB3C" w14:textId="1FFCA38E" w:rsidR="008A6540" w:rsidRDefault="008A6540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Communicates</w:t>
      </w:r>
      <w:r w:rsidR="00192DDE">
        <w:rPr>
          <w:rFonts w:ascii="Century Gothic" w:hAnsi="Century Gothic"/>
          <w:sz w:val="18"/>
        </w:rPr>
        <w:t xml:space="preserve"> to grounds vendors and landscape team any maintenance needs</w:t>
      </w:r>
    </w:p>
    <w:p w14:paraId="3A1B374F" w14:textId="0BE4A55C" w:rsidR="00EB1BE7" w:rsidRDefault="00EB1BE7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Arranges professional services for building and systems maintenance with service providers</w:t>
      </w:r>
    </w:p>
    <w:p w14:paraId="5DA868CD" w14:textId="5F918251" w:rsidR="00EB1BE7" w:rsidRDefault="0028598A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Vets, trains, schedules and equips volunteer security team members as needed</w:t>
      </w:r>
    </w:p>
    <w:p w14:paraId="6C414B45" w14:textId="77835367" w:rsidR="00D45F39" w:rsidRDefault="00D45F39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Recruits, trains, and coordinates volunteer support for facilities related functions</w:t>
      </w:r>
    </w:p>
    <w:p w14:paraId="04237B80" w14:textId="174AC881" w:rsidR="00D45F39" w:rsidRPr="001A6A46" w:rsidRDefault="006060B6" w:rsidP="008D3D10">
      <w:pPr>
        <w:pStyle w:val="NoSpacing"/>
        <w:numPr>
          <w:ilvl w:val="0"/>
          <w:numId w:val="46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Other projects as assigned</w:t>
      </w:r>
    </w:p>
    <w:p w14:paraId="3C598B7C" w14:textId="5248F813" w:rsidR="00686895" w:rsidRDefault="00686895" w:rsidP="008D3D10">
      <w:pPr>
        <w:pStyle w:val="NoSpacing"/>
        <w:rPr>
          <w:rFonts w:ascii="Century Gothic" w:hAnsi="Century Gothic"/>
          <w:sz w:val="18"/>
        </w:rPr>
      </w:pPr>
    </w:p>
    <w:p w14:paraId="5461DD8C" w14:textId="6AEAC706" w:rsidR="00686895" w:rsidRDefault="00451378" w:rsidP="008D3D10">
      <w:pPr>
        <w:pStyle w:val="NoSpacing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IT and Tech Support</w:t>
      </w:r>
    </w:p>
    <w:p w14:paraId="112FEF98" w14:textId="61A5D370" w:rsidR="00623439" w:rsidRDefault="00623439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Supervises user services, technology systems, production systems, and information systems</w:t>
      </w:r>
      <w:r w:rsidR="00B75053">
        <w:rPr>
          <w:rFonts w:ascii="Century Gothic" w:hAnsi="Century Gothic"/>
          <w:sz w:val="18"/>
        </w:rPr>
        <w:t xml:space="preserve"> and teams</w:t>
      </w:r>
    </w:p>
    <w:p w14:paraId="6BEFCF5C" w14:textId="1906BBAD" w:rsidR="001A6A46" w:rsidRDefault="00B75053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Ensure proper functioning of equipment and network infrastructure</w:t>
      </w:r>
    </w:p>
    <w:p w14:paraId="325A95C5" w14:textId="1CD6BB18" w:rsidR="00E87916" w:rsidRDefault="00E87916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Ensure optimization and long-term maintenance of technology environments</w:t>
      </w:r>
    </w:p>
    <w:p w14:paraId="74D44096" w14:textId="2292D46C" w:rsidR="007E1390" w:rsidRDefault="007E1390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Identifies and recommends new technology solutions</w:t>
      </w:r>
    </w:p>
    <w:p w14:paraId="75EBF624" w14:textId="46888BBB" w:rsidR="007E1390" w:rsidRDefault="007E1390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Performs strategic</w:t>
      </w:r>
      <w:r w:rsidR="001276FC">
        <w:rPr>
          <w:rFonts w:ascii="Century Gothic" w:hAnsi="Century Gothic"/>
          <w:sz w:val="18"/>
        </w:rPr>
        <w:t xml:space="preserve"> and annual planning for technology investments</w:t>
      </w:r>
    </w:p>
    <w:p w14:paraId="7F656596" w14:textId="447438DC" w:rsidR="001276FC" w:rsidRDefault="001276FC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Develops security prevention and disaster recovery strategies</w:t>
      </w:r>
    </w:p>
    <w:p w14:paraId="39B63454" w14:textId="6B8A2F6C" w:rsidR="001276FC" w:rsidRDefault="001276FC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Oversees all technology budgeting</w:t>
      </w:r>
      <w:r w:rsidR="00020114">
        <w:rPr>
          <w:rFonts w:ascii="Century Gothic" w:hAnsi="Century Gothic"/>
          <w:sz w:val="18"/>
        </w:rPr>
        <w:t>, purchasing, and invoice approvals</w:t>
      </w:r>
    </w:p>
    <w:p w14:paraId="2F4A36E6" w14:textId="3DE673B4" w:rsidR="00020114" w:rsidRDefault="00020114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Develops and manages outsourced and vend</w:t>
      </w:r>
      <w:r w:rsidR="00385B2B">
        <w:rPr>
          <w:rFonts w:ascii="Century Gothic" w:hAnsi="Century Gothic"/>
          <w:sz w:val="18"/>
        </w:rPr>
        <w:t>or strategy and maximizes partnerships to increase stability and reduce costs</w:t>
      </w:r>
    </w:p>
    <w:p w14:paraId="707203E5" w14:textId="4CF18E17" w:rsidR="00451378" w:rsidRDefault="00451378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 w:rsidRPr="001A6A46">
        <w:rPr>
          <w:rFonts w:ascii="Century Gothic" w:hAnsi="Century Gothic"/>
          <w:sz w:val="18"/>
        </w:rPr>
        <w:t xml:space="preserve">Work with </w:t>
      </w:r>
      <w:r w:rsidR="001A6A46">
        <w:rPr>
          <w:rFonts w:ascii="Century Gothic" w:hAnsi="Century Gothic"/>
          <w:sz w:val="18"/>
        </w:rPr>
        <w:t xml:space="preserve">a volunteer </w:t>
      </w:r>
      <w:r w:rsidRPr="001A6A46">
        <w:rPr>
          <w:rFonts w:ascii="Century Gothic" w:hAnsi="Century Gothic"/>
          <w:sz w:val="18"/>
        </w:rPr>
        <w:t>IT team or outsource work as needed to maintain</w:t>
      </w:r>
      <w:r w:rsidR="0009705E" w:rsidRPr="001A6A46">
        <w:rPr>
          <w:rFonts w:ascii="Century Gothic" w:hAnsi="Century Gothic"/>
          <w:sz w:val="18"/>
        </w:rPr>
        <w:t xml:space="preserve"> productivity for staff in the work place</w:t>
      </w:r>
    </w:p>
    <w:p w14:paraId="47360484" w14:textId="50F6DC05" w:rsidR="0009705E" w:rsidRPr="00325264" w:rsidRDefault="00385B2B" w:rsidP="008D3D10">
      <w:pPr>
        <w:pStyle w:val="NoSpacing"/>
        <w:numPr>
          <w:ilvl w:val="0"/>
          <w:numId w:val="47"/>
        </w:numPr>
        <w:ind w:left="360" w:hanging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Other duties as assigned</w:t>
      </w:r>
    </w:p>
    <w:p w14:paraId="7851CE5F" w14:textId="7567096C" w:rsidR="0086385B" w:rsidRDefault="0086385B" w:rsidP="008D3D10">
      <w:pPr>
        <w:pStyle w:val="NoSpacing"/>
        <w:rPr>
          <w:rFonts w:ascii="Century Gothic" w:hAnsi="Century Gothic"/>
          <w:sz w:val="18"/>
        </w:rPr>
      </w:pPr>
    </w:p>
    <w:p w14:paraId="2EBF7172" w14:textId="77777777" w:rsidR="006B5EA1" w:rsidRDefault="006B5EA1" w:rsidP="00CB5BA4">
      <w:pPr>
        <w:pStyle w:val="NoSpacing"/>
        <w:rPr>
          <w:rFonts w:ascii="Century Gothic" w:hAnsi="Century Gothic"/>
          <w:sz w:val="18"/>
        </w:rPr>
      </w:pPr>
    </w:p>
    <w:p w14:paraId="2EBF7173" w14:textId="77777777" w:rsidR="00375D3F" w:rsidRPr="00375D3F" w:rsidRDefault="00375D3F" w:rsidP="00CB5BA4">
      <w:pPr>
        <w:pStyle w:val="NoSpacing"/>
        <w:rPr>
          <w:rFonts w:ascii="Century Gothic" w:hAnsi="Century Gothic"/>
          <w:b/>
          <w:sz w:val="18"/>
          <w:u w:val="single"/>
        </w:rPr>
      </w:pPr>
      <w:r w:rsidRPr="00375D3F">
        <w:rPr>
          <w:rFonts w:ascii="Century Gothic" w:hAnsi="Century Gothic"/>
          <w:b/>
          <w:sz w:val="18"/>
          <w:u w:val="single"/>
        </w:rPr>
        <w:t>QUALIFICATIONS, SKILLS &amp; ABILITIES</w:t>
      </w:r>
    </w:p>
    <w:p w14:paraId="56D29A32" w14:textId="6D8A93C4" w:rsidR="00325264" w:rsidRDefault="00325264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Has a personal relationship with Jesus Christ </w:t>
      </w:r>
    </w:p>
    <w:p w14:paraId="7CFD0FBE" w14:textId="64100D14" w:rsidR="00937F46" w:rsidRDefault="00937F46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Experience in</w:t>
      </w:r>
      <w:r w:rsidR="008D197F">
        <w:rPr>
          <w:rFonts w:ascii="Century Gothic" w:hAnsi="Century Gothic"/>
          <w:sz w:val="18"/>
        </w:rPr>
        <w:t xml:space="preserve"> business, public administration, finance, or related field preferred</w:t>
      </w:r>
    </w:p>
    <w:p w14:paraId="24BE2531" w14:textId="7756B410" w:rsidR="00747B7E" w:rsidRDefault="00A016E1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Experience in facilities management and maintenance </w:t>
      </w:r>
      <w:r w:rsidR="008C5E05">
        <w:rPr>
          <w:rFonts w:ascii="Century Gothic" w:hAnsi="Century Gothic"/>
          <w:sz w:val="18"/>
        </w:rPr>
        <w:t>a bonus</w:t>
      </w:r>
    </w:p>
    <w:p w14:paraId="5446C897" w14:textId="0B1C672B" w:rsidR="00820BCA" w:rsidRPr="00820BCA" w:rsidRDefault="00820BCA" w:rsidP="00820BCA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Comprehension of business processes, strategies and risks</w:t>
      </w:r>
    </w:p>
    <w:p w14:paraId="0DD2A1C0" w14:textId="7DA50C5E" w:rsidR="00E31BF3" w:rsidRPr="008D3D10" w:rsidRDefault="00E31BF3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Experience partnering and collaborating with leaders, managers</w:t>
      </w:r>
      <w:r w:rsidR="00184467">
        <w:rPr>
          <w:rFonts w:ascii="Century Gothic" w:hAnsi="Century Gothic"/>
          <w:sz w:val="18"/>
        </w:rPr>
        <w:t>, and teams</w:t>
      </w:r>
    </w:p>
    <w:p w14:paraId="2EBF7175" w14:textId="12F8777E" w:rsidR="008D3D10" w:rsidRDefault="008D3D10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 w:rsidRPr="008D3D10">
        <w:rPr>
          <w:rFonts w:ascii="Century Gothic" w:hAnsi="Century Gothic"/>
          <w:sz w:val="18"/>
        </w:rPr>
        <w:t>Has the ability to manage numerous tasks and details effectively</w:t>
      </w:r>
    </w:p>
    <w:p w14:paraId="610CE9CC" w14:textId="7D9A38CD" w:rsidR="00EB5C34" w:rsidRPr="008D3D10" w:rsidRDefault="00EB5C34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Excellent communication skills; interpersonal, written, and verbal</w:t>
      </w:r>
    </w:p>
    <w:p w14:paraId="2EBF7177" w14:textId="77777777" w:rsidR="008D3D10" w:rsidRPr="008D3D10" w:rsidRDefault="008D3D10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 w:rsidRPr="008D3D10">
        <w:rPr>
          <w:rFonts w:ascii="Century Gothic" w:hAnsi="Century Gothic"/>
          <w:sz w:val="18"/>
        </w:rPr>
        <w:t>Self-starter, independent worker.</w:t>
      </w:r>
    </w:p>
    <w:p w14:paraId="2EBF7179" w14:textId="77777777" w:rsidR="008D3D10" w:rsidRPr="008D3D10" w:rsidRDefault="008D3D10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 w:rsidRPr="008D3D10">
        <w:rPr>
          <w:rFonts w:ascii="Century Gothic" w:hAnsi="Century Gothic"/>
          <w:sz w:val="18"/>
        </w:rPr>
        <w:t xml:space="preserve">Organized, able to think and </w:t>
      </w:r>
      <w:proofErr w:type="gramStart"/>
      <w:r w:rsidRPr="008D3D10">
        <w:rPr>
          <w:rFonts w:ascii="Century Gothic" w:hAnsi="Century Gothic"/>
          <w:sz w:val="18"/>
        </w:rPr>
        <w:t>plan ahead</w:t>
      </w:r>
      <w:proofErr w:type="gramEnd"/>
      <w:r w:rsidRPr="008D3D10">
        <w:rPr>
          <w:rFonts w:ascii="Century Gothic" w:hAnsi="Century Gothic"/>
          <w:sz w:val="18"/>
        </w:rPr>
        <w:t xml:space="preserve"> – proactive.</w:t>
      </w:r>
    </w:p>
    <w:p w14:paraId="7B2FD3A1" w14:textId="64CDD57C" w:rsidR="00415FBC" w:rsidRDefault="00415FBC" w:rsidP="008D3D10">
      <w:pPr>
        <w:pStyle w:val="NoSpacing"/>
        <w:numPr>
          <w:ilvl w:val="0"/>
          <w:numId w:val="32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Experience or understanding of Edinbrook Church culture or similar ministry environment is </w:t>
      </w:r>
      <w:r w:rsidR="00A016E1">
        <w:rPr>
          <w:rFonts w:ascii="Century Gothic" w:hAnsi="Century Gothic"/>
          <w:sz w:val="18"/>
        </w:rPr>
        <w:t>preferred</w:t>
      </w:r>
    </w:p>
    <w:p w14:paraId="2EBF717D" w14:textId="77777777" w:rsidR="008D3D10" w:rsidRDefault="008D3D10" w:rsidP="00CB5BA4">
      <w:pPr>
        <w:pStyle w:val="NoSpacing"/>
        <w:rPr>
          <w:rFonts w:ascii="Century Gothic" w:hAnsi="Century Gothic"/>
          <w:sz w:val="18"/>
        </w:rPr>
      </w:pPr>
    </w:p>
    <w:p w14:paraId="2EBF717E" w14:textId="77777777" w:rsidR="00AF3D21" w:rsidRPr="006B5EA1" w:rsidRDefault="00AF3D21" w:rsidP="00CB5BA4">
      <w:pPr>
        <w:pStyle w:val="NoSpacing"/>
        <w:rPr>
          <w:rFonts w:ascii="Century Gothic" w:hAnsi="Century Gothic"/>
          <w:sz w:val="18"/>
        </w:rPr>
      </w:pPr>
    </w:p>
    <w:p w14:paraId="2EBF717F" w14:textId="77777777" w:rsidR="00CB5BA4" w:rsidRPr="00CB5BA4" w:rsidRDefault="00CB5BA4" w:rsidP="00CB5BA4">
      <w:pPr>
        <w:pStyle w:val="NoSpacing"/>
        <w:rPr>
          <w:rFonts w:ascii="Century Gothic" w:hAnsi="Century Gothic"/>
          <w:b/>
          <w:sz w:val="18"/>
          <w:u w:val="single"/>
        </w:rPr>
      </w:pPr>
      <w:r w:rsidRPr="00CB5BA4">
        <w:rPr>
          <w:rFonts w:ascii="Century Gothic" w:hAnsi="Century Gothic"/>
          <w:b/>
          <w:sz w:val="18"/>
          <w:u w:val="single"/>
        </w:rPr>
        <w:t>EDUCATION &amp; EXPERIENCE</w:t>
      </w:r>
    </w:p>
    <w:p w14:paraId="2EBF7180" w14:textId="7FADC29E" w:rsidR="007E11CF" w:rsidRDefault="003A7A84" w:rsidP="00C5229E">
      <w:pPr>
        <w:pStyle w:val="NoSpacing"/>
        <w:rPr>
          <w:rFonts w:ascii="Century Gothic" w:hAnsi="Century Gothic"/>
          <w:sz w:val="18"/>
        </w:rPr>
      </w:pPr>
      <w:r w:rsidRPr="003A7A84">
        <w:rPr>
          <w:rFonts w:ascii="Century Gothic" w:hAnsi="Century Gothic"/>
          <w:sz w:val="18"/>
        </w:rPr>
        <w:t>Bachelor’s degree or equivalent combination of education and experience required</w:t>
      </w:r>
      <w:r w:rsidR="00A321D7">
        <w:rPr>
          <w:rFonts w:ascii="Century Gothic" w:hAnsi="Century Gothic"/>
          <w:sz w:val="18"/>
        </w:rPr>
        <w:t xml:space="preserve">. </w:t>
      </w:r>
      <w:r w:rsidR="00A321D7" w:rsidRPr="00A321D7">
        <w:rPr>
          <w:rFonts w:ascii="Century Gothic" w:hAnsi="Century Gothic"/>
          <w:sz w:val="18"/>
        </w:rPr>
        <w:t>Proficient with Microsoft Office (Word, Power Point, Excel)</w:t>
      </w:r>
      <w:r w:rsidR="00442184">
        <w:rPr>
          <w:rFonts w:ascii="Century Gothic" w:hAnsi="Century Gothic"/>
          <w:sz w:val="18"/>
        </w:rPr>
        <w:t xml:space="preserve">, </w:t>
      </w:r>
      <w:r w:rsidR="00FB7798">
        <w:rPr>
          <w:rFonts w:ascii="Century Gothic" w:hAnsi="Century Gothic"/>
          <w:sz w:val="18"/>
        </w:rPr>
        <w:t>Quick Books</w:t>
      </w:r>
      <w:r w:rsidR="007E11CF" w:rsidRPr="007E11CF">
        <w:rPr>
          <w:rFonts w:ascii="Century Gothic" w:hAnsi="Century Gothic"/>
          <w:sz w:val="18"/>
        </w:rPr>
        <w:t xml:space="preserve"> and </w:t>
      </w:r>
      <w:proofErr w:type="gramStart"/>
      <w:r w:rsidR="00442184">
        <w:rPr>
          <w:rFonts w:ascii="Century Gothic" w:hAnsi="Century Gothic"/>
          <w:sz w:val="18"/>
        </w:rPr>
        <w:t xml:space="preserve">has the </w:t>
      </w:r>
      <w:r w:rsidR="007E11CF" w:rsidRPr="007E11CF">
        <w:rPr>
          <w:rFonts w:ascii="Century Gothic" w:hAnsi="Century Gothic"/>
          <w:sz w:val="18"/>
        </w:rPr>
        <w:t>ability to</w:t>
      </w:r>
      <w:proofErr w:type="gramEnd"/>
      <w:r w:rsidR="007E11CF" w:rsidRPr="007E11CF">
        <w:rPr>
          <w:rFonts w:ascii="Century Gothic" w:hAnsi="Century Gothic"/>
          <w:sz w:val="18"/>
        </w:rPr>
        <w:t xml:space="preserve"> be trained on other church software.</w:t>
      </w:r>
    </w:p>
    <w:p w14:paraId="2EBF7181" w14:textId="77777777" w:rsidR="007B7496" w:rsidRDefault="007B7496" w:rsidP="00C5229E">
      <w:pPr>
        <w:pStyle w:val="NoSpacing"/>
        <w:rPr>
          <w:rFonts w:ascii="Century Gothic" w:hAnsi="Century Gothic"/>
          <w:sz w:val="18"/>
        </w:rPr>
      </w:pPr>
    </w:p>
    <w:p w14:paraId="2EBF7182" w14:textId="77777777" w:rsidR="00CB5BA4" w:rsidRPr="00CB5BA4" w:rsidRDefault="00CB5BA4" w:rsidP="00CB5BA4">
      <w:pPr>
        <w:pStyle w:val="NoSpacing"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REPORTING RELATIONSHIPS</w:t>
      </w:r>
    </w:p>
    <w:p w14:paraId="2EBF7183" w14:textId="1842DC76" w:rsidR="00CB5BA4" w:rsidRDefault="00375D3F" w:rsidP="00CB5BA4">
      <w:pPr>
        <w:pStyle w:val="NoSpacing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Immediate Supervisor:  </w:t>
      </w:r>
      <w:r w:rsidR="00AE196C">
        <w:rPr>
          <w:rFonts w:ascii="Century Gothic" w:hAnsi="Century Gothic"/>
          <w:sz w:val="18"/>
        </w:rPr>
        <w:t>Lead Pastor</w:t>
      </w:r>
    </w:p>
    <w:p w14:paraId="2EBF718C" w14:textId="77777777" w:rsidR="00041AE7" w:rsidRDefault="00041AE7" w:rsidP="00276789">
      <w:pPr>
        <w:pStyle w:val="NoSpacing"/>
        <w:rPr>
          <w:rFonts w:ascii="Century Gothic" w:hAnsi="Century Gothic"/>
          <w:sz w:val="18"/>
        </w:rPr>
      </w:pPr>
    </w:p>
    <w:p w14:paraId="2EBF718D" w14:textId="77777777" w:rsidR="00041AE7" w:rsidRDefault="00041AE7" w:rsidP="00276789">
      <w:pPr>
        <w:pStyle w:val="NoSpacing"/>
        <w:rPr>
          <w:rFonts w:ascii="Century Gothic" w:hAnsi="Century Gothic"/>
          <w:sz w:val="18"/>
        </w:rPr>
      </w:pPr>
    </w:p>
    <w:p w14:paraId="2EBF7191" w14:textId="7853BF0F" w:rsidR="00CB5BA4" w:rsidRPr="00276789" w:rsidRDefault="00CB5BA4" w:rsidP="00276789">
      <w:pPr>
        <w:pStyle w:val="NoSpacing"/>
        <w:rPr>
          <w:rFonts w:ascii="Century Gothic" w:hAnsi="Century Gothic"/>
          <w:sz w:val="16"/>
        </w:rPr>
      </w:pPr>
    </w:p>
    <w:sectPr w:rsidR="00CB5BA4" w:rsidRPr="00276789" w:rsidSect="0027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30"/>
    <w:multiLevelType w:val="hybridMultilevel"/>
    <w:tmpl w:val="8CE8456E"/>
    <w:lvl w:ilvl="0" w:tplc="A4FE352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7A8C"/>
    <w:multiLevelType w:val="hybridMultilevel"/>
    <w:tmpl w:val="439E7262"/>
    <w:lvl w:ilvl="0" w:tplc="83FCD2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53B"/>
    <w:multiLevelType w:val="hybridMultilevel"/>
    <w:tmpl w:val="9B4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69A9"/>
    <w:multiLevelType w:val="hybridMultilevel"/>
    <w:tmpl w:val="26481544"/>
    <w:lvl w:ilvl="0" w:tplc="0D0841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A48"/>
    <w:multiLevelType w:val="hybridMultilevel"/>
    <w:tmpl w:val="D7E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E6995"/>
    <w:multiLevelType w:val="hybridMultilevel"/>
    <w:tmpl w:val="736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73EF7"/>
    <w:multiLevelType w:val="hybridMultilevel"/>
    <w:tmpl w:val="1FAA0B98"/>
    <w:lvl w:ilvl="0" w:tplc="50AEB0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F3C59"/>
    <w:multiLevelType w:val="hybridMultilevel"/>
    <w:tmpl w:val="BB02AA4C"/>
    <w:lvl w:ilvl="0" w:tplc="3256752A">
      <w:start w:val="7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4F3647"/>
    <w:multiLevelType w:val="hybridMultilevel"/>
    <w:tmpl w:val="0A5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27723"/>
    <w:multiLevelType w:val="hybridMultilevel"/>
    <w:tmpl w:val="A95E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36090"/>
    <w:multiLevelType w:val="hybridMultilevel"/>
    <w:tmpl w:val="1792AD80"/>
    <w:lvl w:ilvl="0" w:tplc="8A9AAA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A76BA"/>
    <w:multiLevelType w:val="hybridMultilevel"/>
    <w:tmpl w:val="E44E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4DB6"/>
    <w:multiLevelType w:val="hybridMultilevel"/>
    <w:tmpl w:val="E5E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11C7B"/>
    <w:multiLevelType w:val="hybridMultilevel"/>
    <w:tmpl w:val="A88689B4"/>
    <w:lvl w:ilvl="0" w:tplc="A4FE352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B2271"/>
    <w:multiLevelType w:val="hybridMultilevel"/>
    <w:tmpl w:val="20C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457CF"/>
    <w:multiLevelType w:val="hybridMultilevel"/>
    <w:tmpl w:val="F7BC9A42"/>
    <w:lvl w:ilvl="0" w:tplc="0A164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9E4055"/>
    <w:multiLevelType w:val="hybridMultilevel"/>
    <w:tmpl w:val="71D46922"/>
    <w:lvl w:ilvl="0" w:tplc="A4FE352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B3729"/>
    <w:multiLevelType w:val="hybridMultilevel"/>
    <w:tmpl w:val="19563B66"/>
    <w:lvl w:ilvl="0" w:tplc="83C6E2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7E8F"/>
    <w:multiLevelType w:val="hybridMultilevel"/>
    <w:tmpl w:val="2D5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6329"/>
    <w:multiLevelType w:val="hybridMultilevel"/>
    <w:tmpl w:val="69AECCA6"/>
    <w:lvl w:ilvl="0" w:tplc="79B8FF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47AB4"/>
    <w:multiLevelType w:val="hybridMultilevel"/>
    <w:tmpl w:val="86E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157C0"/>
    <w:multiLevelType w:val="hybridMultilevel"/>
    <w:tmpl w:val="65CCA78C"/>
    <w:lvl w:ilvl="0" w:tplc="C74082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FA4"/>
    <w:multiLevelType w:val="hybridMultilevel"/>
    <w:tmpl w:val="169E161A"/>
    <w:lvl w:ilvl="0" w:tplc="5D5AAA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BBE"/>
    <w:multiLevelType w:val="hybridMultilevel"/>
    <w:tmpl w:val="CA301BE2"/>
    <w:lvl w:ilvl="0" w:tplc="188067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8D3"/>
    <w:multiLevelType w:val="hybridMultilevel"/>
    <w:tmpl w:val="16AAF246"/>
    <w:lvl w:ilvl="0" w:tplc="87CE80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A046C"/>
    <w:multiLevelType w:val="hybridMultilevel"/>
    <w:tmpl w:val="A618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F3BD7"/>
    <w:multiLevelType w:val="hybridMultilevel"/>
    <w:tmpl w:val="FD58CA70"/>
    <w:lvl w:ilvl="0" w:tplc="CCE89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4DE4"/>
    <w:multiLevelType w:val="hybridMultilevel"/>
    <w:tmpl w:val="F02A33D4"/>
    <w:lvl w:ilvl="0" w:tplc="FF8EB15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813E6"/>
    <w:multiLevelType w:val="hybridMultilevel"/>
    <w:tmpl w:val="2AD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D7227"/>
    <w:multiLevelType w:val="hybridMultilevel"/>
    <w:tmpl w:val="3B1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11606"/>
    <w:multiLevelType w:val="hybridMultilevel"/>
    <w:tmpl w:val="4CC200B6"/>
    <w:lvl w:ilvl="0" w:tplc="A4FE3524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437B7"/>
    <w:multiLevelType w:val="hybridMultilevel"/>
    <w:tmpl w:val="34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B22B6"/>
    <w:multiLevelType w:val="hybridMultilevel"/>
    <w:tmpl w:val="305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1D1A"/>
    <w:multiLevelType w:val="hybridMultilevel"/>
    <w:tmpl w:val="98CEB89A"/>
    <w:lvl w:ilvl="0" w:tplc="BEC07E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D75CD"/>
    <w:multiLevelType w:val="hybridMultilevel"/>
    <w:tmpl w:val="E1367344"/>
    <w:lvl w:ilvl="0" w:tplc="DFE27D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812"/>
    <w:multiLevelType w:val="hybridMultilevel"/>
    <w:tmpl w:val="3F7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844B0"/>
    <w:multiLevelType w:val="hybridMultilevel"/>
    <w:tmpl w:val="6A46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06D22"/>
    <w:multiLevelType w:val="hybridMultilevel"/>
    <w:tmpl w:val="0546BFF2"/>
    <w:lvl w:ilvl="0" w:tplc="829067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A5CB9"/>
    <w:multiLevelType w:val="hybridMultilevel"/>
    <w:tmpl w:val="AA0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722F9"/>
    <w:multiLevelType w:val="hybridMultilevel"/>
    <w:tmpl w:val="D31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26304"/>
    <w:multiLevelType w:val="hybridMultilevel"/>
    <w:tmpl w:val="950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63D71"/>
    <w:multiLevelType w:val="hybridMultilevel"/>
    <w:tmpl w:val="A02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B1363"/>
    <w:multiLevelType w:val="hybridMultilevel"/>
    <w:tmpl w:val="E726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50C45"/>
    <w:multiLevelType w:val="hybridMultilevel"/>
    <w:tmpl w:val="E7F8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B5"/>
    <w:multiLevelType w:val="hybridMultilevel"/>
    <w:tmpl w:val="6C72C536"/>
    <w:lvl w:ilvl="0" w:tplc="3256752A">
      <w:start w:val="7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729"/>
    <w:multiLevelType w:val="hybridMultilevel"/>
    <w:tmpl w:val="5082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67B0"/>
    <w:multiLevelType w:val="hybridMultilevel"/>
    <w:tmpl w:val="F47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90B37"/>
    <w:multiLevelType w:val="hybridMultilevel"/>
    <w:tmpl w:val="6032C4FE"/>
    <w:lvl w:ilvl="0" w:tplc="1F1A74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45"/>
  </w:num>
  <w:num w:numId="4">
    <w:abstractNumId w:val="41"/>
  </w:num>
  <w:num w:numId="5">
    <w:abstractNumId w:val="36"/>
  </w:num>
  <w:num w:numId="6">
    <w:abstractNumId w:val="15"/>
  </w:num>
  <w:num w:numId="7">
    <w:abstractNumId w:val="42"/>
  </w:num>
  <w:num w:numId="8">
    <w:abstractNumId w:val="38"/>
  </w:num>
  <w:num w:numId="9">
    <w:abstractNumId w:val="24"/>
  </w:num>
  <w:num w:numId="10">
    <w:abstractNumId w:val="46"/>
  </w:num>
  <w:num w:numId="11">
    <w:abstractNumId w:val="21"/>
  </w:num>
  <w:num w:numId="12">
    <w:abstractNumId w:val="5"/>
  </w:num>
  <w:num w:numId="13">
    <w:abstractNumId w:val="17"/>
  </w:num>
  <w:num w:numId="14">
    <w:abstractNumId w:val="31"/>
  </w:num>
  <w:num w:numId="15">
    <w:abstractNumId w:val="34"/>
  </w:num>
  <w:num w:numId="16">
    <w:abstractNumId w:val="2"/>
  </w:num>
  <w:num w:numId="17">
    <w:abstractNumId w:val="20"/>
  </w:num>
  <w:num w:numId="18">
    <w:abstractNumId w:val="27"/>
  </w:num>
  <w:num w:numId="19">
    <w:abstractNumId w:val="4"/>
  </w:num>
  <w:num w:numId="20">
    <w:abstractNumId w:val="33"/>
  </w:num>
  <w:num w:numId="21">
    <w:abstractNumId w:val="9"/>
  </w:num>
  <w:num w:numId="22">
    <w:abstractNumId w:val="37"/>
  </w:num>
  <w:num w:numId="23">
    <w:abstractNumId w:val="14"/>
  </w:num>
  <w:num w:numId="24">
    <w:abstractNumId w:val="44"/>
  </w:num>
  <w:num w:numId="25">
    <w:abstractNumId w:val="7"/>
  </w:num>
  <w:num w:numId="26">
    <w:abstractNumId w:val="8"/>
  </w:num>
  <w:num w:numId="27">
    <w:abstractNumId w:val="22"/>
  </w:num>
  <w:num w:numId="28">
    <w:abstractNumId w:val="29"/>
  </w:num>
  <w:num w:numId="29">
    <w:abstractNumId w:val="19"/>
  </w:num>
  <w:num w:numId="30">
    <w:abstractNumId w:val="18"/>
  </w:num>
  <w:num w:numId="31">
    <w:abstractNumId w:val="1"/>
  </w:num>
  <w:num w:numId="32">
    <w:abstractNumId w:val="11"/>
  </w:num>
  <w:num w:numId="33">
    <w:abstractNumId w:val="47"/>
  </w:num>
  <w:num w:numId="34">
    <w:abstractNumId w:val="6"/>
  </w:num>
  <w:num w:numId="35">
    <w:abstractNumId w:val="35"/>
  </w:num>
  <w:num w:numId="36">
    <w:abstractNumId w:val="25"/>
  </w:num>
  <w:num w:numId="37">
    <w:abstractNumId w:val="10"/>
  </w:num>
  <w:num w:numId="38">
    <w:abstractNumId w:val="28"/>
  </w:num>
  <w:num w:numId="39">
    <w:abstractNumId w:val="23"/>
  </w:num>
  <w:num w:numId="40">
    <w:abstractNumId w:val="32"/>
  </w:num>
  <w:num w:numId="41">
    <w:abstractNumId w:val="3"/>
  </w:num>
  <w:num w:numId="42">
    <w:abstractNumId w:val="26"/>
  </w:num>
  <w:num w:numId="43">
    <w:abstractNumId w:val="39"/>
  </w:num>
  <w:num w:numId="44">
    <w:abstractNumId w:val="43"/>
  </w:num>
  <w:num w:numId="45">
    <w:abstractNumId w:val="0"/>
  </w:num>
  <w:num w:numId="46">
    <w:abstractNumId w:val="13"/>
  </w:num>
  <w:num w:numId="47">
    <w:abstractNumId w:val="1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9E"/>
    <w:rsid w:val="00020114"/>
    <w:rsid w:val="0003113D"/>
    <w:rsid w:val="00041AE7"/>
    <w:rsid w:val="00056760"/>
    <w:rsid w:val="00074076"/>
    <w:rsid w:val="00075B10"/>
    <w:rsid w:val="00093289"/>
    <w:rsid w:val="0009705E"/>
    <w:rsid w:val="000C674C"/>
    <w:rsid w:val="000D348E"/>
    <w:rsid w:val="0011547F"/>
    <w:rsid w:val="001276FC"/>
    <w:rsid w:val="00157BCE"/>
    <w:rsid w:val="00164EC3"/>
    <w:rsid w:val="00177130"/>
    <w:rsid w:val="00184467"/>
    <w:rsid w:val="00185422"/>
    <w:rsid w:val="00192DDE"/>
    <w:rsid w:val="001977E6"/>
    <w:rsid w:val="001A2769"/>
    <w:rsid w:val="001A6A46"/>
    <w:rsid w:val="001A7D49"/>
    <w:rsid w:val="001D177A"/>
    <w:rsid w:val="001D5333"/>
    <w:rsid w:val="002051E7"/>
    <w:rsid w:val="002228AA"/>
    <w:rsid w:val="002465F7"/>
    <w:rsid w:val="0027178A"/>
    <w:rsid w:val="00276789"/>
    <w:rsid w:val="00283A24"/>
    <w:rsid w:val="0028598A"/>
    <w:rsid w:val="002E62CE"/>
    <w:rsid w:val="002F5C24"/>
    <w:rsid w:val="00325264"/>
    <w:rsid w:val="00352074"/>
    <w:rsid w:val="00355A6F"/>
    <w:rsid w:val="00375D3F"/>
    <w:rsid w:val="0038386C"/>
    <w:rsid w:val="00383D6E"/>
    <w:rsid w:val="00385B2B"/>
    <w:rsid w:val="003A7A84"/>
    <w:rsid w:val="00415FBC"/>
    <w:rsid w:val="004264CB"/>
    <w:rsid w:val="00442184"/>
    <w:rsid w:val="00443639"/>
    <w:rsid w:val="00447BF1"/>
    <w:rsid w:val="00451378"/>
    <w:rsid w:val="00453622"/>
    <w:rsid w:val="004B3DD7"/>
    <w:rsid w:val="004B40D5"/>
    <w:rsid w:val="004C64CE"/>
    <w:rsid w:val="004C6EEA"/>
    <w:rsid w:val="004D6135"/>
    <w:rsid w:val="004F0BBA"/>
    <w:rsid w:val="00525161"/>
    <w:rsid w:val="005448B2"/>
    <w:rsid w:val="005815BF"/>
    <w:rsid w:val="005966DF"/>
    <w:rsid w:val="005A1EBC"/>
    <w:rsid w:val="005B3CF2"/>
    <w:rsid w:val="005B735A"/>
    <w:rsid w:val="00605953"/>
    <w:rsid w:val="006060B6"/>
    <w:rsid w:val="00623439"/>
    <w:rsid w:val="006344B3"/>
    <w:rsid w:val="006453DB"/>
    <w:rsid w:val="00686895"/>
    <w:rsid w:val="006A2686"/>
    <w:rsid w:val="006B5EA1"/>
    <w:rsid w:val="006F5D36"/>
    <w:rsid w:val="006F74AE"/>
    <w:rsid w:val="00726356"/>
    <w:rsid w:val="00747B7E"/>
    <w:rsid w:val="00791CAC"/>
    <w:rsid w:val="007B2D87"/>
    <w:rsid w:val="007B3BC4"/>
    <w:rsid w:val="007B7496"/>
    <w:rsid w:val="007C2E50"/>
    <w:rsid w:val="007E11CF"/>
    <w:rsid w:val="007E1390"/>
    <w:rsid w:val="008047BC"/>
    <w:rsid w:val="00820BCA"/>
    <w:rsid w:val="0082103C"/>
    <w:rsid w:val="0082559C"/>
    <w:rsid w:val="00834031"/>
    <w:rsid w:val="00844092"/>
    <w:rsid w:val="00847BAE"/>
    <w:rsid w:val="00861423"/>
    <w:rsid w:val="0086385B"/>
    <w:rsid w:val="00880BE0"/>
    <w:rsid w:val="008A6540"/>
    <w:rsid w:val="008C5E05"/>
    <w:rsid w:val="008D197F"/>
    <w:rsid w:val="008D3D10"/>
    <w:rsid w:val="008E4D96"/>
    <w:rsid w:val="008F32E8"/>
    <w:rsid w:val="00905750"/>
    <w:rsid w:val="00937F46"/>
    <w:rsid w:val="009560B4"/>
    <w:rsid w:val="0097732D"/>
    <w:rsid w:val="009D0B13"/>
    <w:rsid w:val="009E6AE7"/>
    <w:rsid w:val="00A016E1"/>
    <w:rsid w:val="00A26E52"/>
    <w:rsid w:val="00A321D7"/>
    <w:rsid w:val="00A424FF"/>
    <w:rsid w:val="00A6278B"/>
    <w:rsid w:val="00AB29DF"/>
    <w:rsid w:val="00AB6669"/>
    <w:rsid w:val="00AC622E"/>
    <w:rsid w:val="00AE196C"/>
    <w:rsid w:val="00AE1EFB"/>
    <w:rsid w:val="00AF3D21"/>
    <w:rsid w:val="00AF401B"/>
    <w:rsid w:val="00B118C3"/>
    <w:rsid w:val="00B21607"/>
    <w:rsid w:val="00B2269E"/>
    <w:rsid w:val="00B75053"/>
    <w:rsid w:val="00B91DE7"/>
    <w:rsid w:val="00BB178D"/>
    <w:rsid w:val="00BC2B6B"/>
    <w:rsid w:val="00C451E3"/>
    <w:rsid w:val="00C5229E"/>
    <w:rsid w:val="00C71F40"/>
    <w:rsid w:val="00C77BD0"/>
    <w:rsid w:val="00CB019C"/>
    <w:rsid w:val="00CB4E44"/>
    <w:rsid w:val="00CB5BA4"/>
    <w:rsid w:val="00CD0C34"/>
    <w:rsid w:val="00CD7452"/>
    <w:rsid w:val="00CF7886"/>
    <w:rsid w:val="00D00633"/>
    <w:rsid w:val="00D02547"/>
    <w:rsid w:val="00D24284"/>
    <w:rsid w:val="00D300F0"/>
    <w:rsid w:val="00D453DF"/>
    <w:rsid w:val="00D45F39"/>
    <w:rsid w:val="00D75A7B"/>
    <w:rsid w:val="00DA20F7"/>
    <w:rsid w:val="00DC3970"/>
    <w:rsid w:val="00DC3ACB"/>
    <w:rsid w:val="00E07C63"/>
    <w:rsid w:val="00E31BF3"/>
    <w:rsid w:val="00E4147B"/>
    <w:rsid w:val="00E72138"/>
    <w:rsid w:val="00E87916"/>
    <w:rsid w:val="00EB1BE7"/>
    <w:rsid w:val="00EB5C34"/>
    <w:rsid w:val="00ED22E1"/>
    <w:rsid w:val="00EE3759"/>
    <w:rsid w:val="00F71BCC"/>
    <w:rsid w:val="00F90A62"/>
    <w:rsid w:val="00FA232C"/>
    <w:rsid w:val="00FB7798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7142"/>
  <w15:docId w15:val="{C7F9E73C-631E-4531-ADA9-5F4134E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29E"/>
    <w:pPr>
      <w:spacing w:after="0" w:line="240" w:lineRule="auto"/>
    </w:pPr>
  </w:style>
  <w:style w:type="table" w:styleId="TableGrid">
    <w:name w:val="Table Grid"/>
    <w:basedOn w:val="TableNormal"/>
    <w:uiPriority w:val="59"/>
    <w:rsid w:val="00C5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4547-8352-40F3-925E-7036552F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Kirsch</dc:creator>
  <cp:lastModifiedBy>Joshua Kirsch</cp:lastModifiedBy>
  <cp:revision>3</cp:revision>
  <dcterms:created xsi:type="dcterms:W3CDTF">2019-08-22T13:33:00Z</dcterms:created>
  <dcterms:modified xsi:type="dcterms:W3CDTF">2019-08-22T14:23:00Z</dcterms:modified>
</cp:coreProperties>
</file>